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779C" w14:textId="77777777" w:rsidR="009C5E87" w:rsidRDefault="009C5E87" w:rsidP="001E38E6">
      <w:pPr>
        <w:jc w:val="center"/>
        <w:rPr>
          <w:b/>
        </w:rPr>
      </w:pPr>
    </w:p>
    <w:p w14:paraId="0293122C" w14:textId="202B1B1D" w:rsidR="00CB2DE3" w:rsidRPr="00513CC4" w:rsidRDefault="00D907AB" w:rsidP="001E38E6">
      <w:pPr>
        <w:jc w:val="center"/>
        <w:rPr>
          <w:b/>
        </w:rPr>
      </w:pPr>
      <w:r>
        <w:rPr>
          <w:b/>
        </w:rPr>
        <w:t xml:space="preserve">JUNTA DEL MONTE LIMITACIONES DE LAS AMESCOAS </w:t>
      </w:r>
    </w:p>
    <w:p w14:paraId="5F2CCF50" w14:textId="77777777" w:rsidR="001E38E6" w:rsidRPr="00513CC4" w:rsidRDefault="001E38E6" w:rsidP="001E38E6">
      <w:pPr>
        <w:jc w:val="center"/>
      </w:pPr>
      <w:r w:rsidRPr="00513CC4">
        <w:t>REGISTRO DE LAS ACTIVIDADES DEL TRATAMIENTO</w:t>
      </w:r>
    </w:p>
    <w:p w14:paraId="551A2C25" w14:textId="77777777" w:rsidR="001E38E6" w:rsidRPr="00513CC4" w:rsidRDefault="001E38E6"/>
    <w:p w14:paraId="681C707D" w14:textId="515569A2" w:rsidR="001E38E6" w:rsidRPr="00513CC4" w:rsidRDefault="001E38E6" w:rsidP="001E38E6">
      <w:pPr>
        <w:jc w:val="both"/>
      </w:pPr>
      <w:r w:rsidRPr="00513CC4">
        <w:t xml:space="preserve">De conformidad con el artículo 30 del Reglamento (UE) 2016/679 de 27 de abril de 2016 (GDPR), </w:t>
      </w:r>
      <w:r w:rsidR="00D907AB">
        <w:t xml:space="preserve">la Junta </w:t>
      </w:r>
      <w:r w:rsidRPr="00513CC4">
        <w:t xml:space="preserve">  deberá llevar y conservar actualizado un Registro de las actividades de tratamiento efectuadas bajo su responsabilidad, en formato electrónico, que contenga: </w:t>
      </w:r>
    </w:p>
    <w:p w14:paraId="26145E94" w14:textId="77777777" w:rsidR="001E38E6" w:rsidRPr="00513CC4" w:rsidRDefault="001E38E6" w:rsidP="001E38E6">
      <w:pPr>
        <w:pStyle w:val="Prrafodelista"/>
        <w:numPr>
          <w:ilvl w:val="0"/>
          <w:numId w:val="1"/>
        </w:numPr>
        <w:jc w:val="both"/>
      </w:pPr>
      <w:r w:rsidRPr="00513CC4">
        <w:t xml:space="preserve">Nombre y datos contacto del Responsable del tratamiento y DPO. </w:t>
      </w:r>
    </w:p>
    <w:p w14:paraId="767D0E35" w14:textId="77777777" w:rsidR="001E38E6" w:rsidRPr="00513CC4" w:rsidRDefault="001E38E6" w:rsidP="001E38E6">
      <w:pPr>
        <w:pStyle w:val="Prrafodelista"/>
        <w:numPr>
          <w:ilvl w:val="0"/>
          <w:numId w:val="1"/>
        </w:numPr>
        <w:jc w:val="both"/>
      </w:pPr>
      <w:r w:rsidRPr="00513CC4">
        <w:t xml:space="preserve">Fines del tratamiento. </w:t>
      </w:r>
    </w:p>
    <w:p w14:paraId="3696FB2B" w14:textId="77777777" w:rsidR="001E38E6" w:rsidRPr="00513CC4" w:rsidRDefault="001E38E6" w:rsidP="001E38E6">
      <w:pPr>
        <w:pStyle w:val="Prrafodelista"/>
        <w:numPr>
          <w:ilvl w:val="0"/>
          <w:numId w:val="1"/>
        </w:numPr>
        <w:jc w:val="both"/>
      </w:pPr>
      <w:r w:rsidRPr="00513CC4">
        <w:t xml:space="preserve">Descripción de las categorías de interesados. </w:t>
      </w:r>
    </w:p>
    <w:p w14:paraId="592E7A75" w14:textId="77777777" w:rsidR="001E38E6" w:rsidRPr="00513CC4" w:rsidRDefault="001E38E6" w:rsidP="001E38E6">
      <w:pPr>
        <w:pStyle w:val="Prrafodelista"/>
        <w:numPr>
          <w:ilvl w:val="0"/>
          <w:numId w:val="1"/>
        </w:numPr>
        <w:jc w:val="both"/>
      </w:pPr>
      <w:r w:rsidRPr="00513CC4">
        <w:t xml:space="preserve">Descripción de las categorías de datos. </w:t>
      </w:r>
    </w:p>
    <w:p w14:paraId="671CD289" w14:textId="77777777" w:rsidR="001E38E6" w:rsidRPr="00513CC4" w:rsidRDefault="001E38E6" w:rsidP="001E38E6">
      <w:pPr>
        <w:pStyle w:val="Prrafodelista"/>
        <w:numPr>
          <w:ilvl w:val="0"/>
          <w:numId w:val="1"/>
        </w:numPr>
        <w:jc w:val="both"/>
      </w:pPr>
      <w:r w:rsidRPr="00513CC4">
        <w:t xml:space="preserve">Categorías de Destinatarios. </w:t>
      </w:r>
    </w:p>
    <w:p w14:paraId="57C5D185" w14:textId="77777777" w:rsidR="001E38E6" w:rsidRPr="00513CC4" w:rsidRDefault="001E38E6" w:rsidP="001E38E6">
      <w:pPr>
        <w:pStyle w:val="Prrafodelista"/>
        <w:numPr>
          <w:ilvl w:val="0"/>
          <w:numId w:val="1"/>
        </w:numPr>
        <w:jc w:val="both"/>
      </w:pPr>
      <w:r w:rsidRPr="00513CC4">
        <w:t xml:space="preserve">Transferencias de datos a terceros países, con la identificación de los mismos y documentación de garantías adecuadas. </w:t>
      </w:r>
    </w:p>
    <w:p w14:paraId="5B03CFE7" w14:textId="77777777" w:rsidR="001E38E6" w:rsidRPr="00513CC4" w:rsidRDefault="001E38E6" w:rsidP="001E38E6">
      <w:pPr>
        <w:pStyle w:val="Prrafodelista"/>
        <w:numPr>
          <w:ilvl w:val="0"/>
          <w:numId w:val="1"/>
        </w:numPr>
        <w:jc w:val="both"/>
      </w:pPr>
      <w:r w:rsidRPr="00513CC4">
        <w:t xml:space="preserve">Cuando sea posible: </w:t>
      </w:r>
    </w:p>
    <w:p w14:paraId="3C4BC309" w14:textId="77777777" w:rsidR="001E38E6" w:rsidRPr="00513CC4" w:rsidRDefault="001E38E6" w:rsidP="001E38E6">
      <w:pPr>
        <w:pStyle w:val="Prrafodelista"/>
        <w:numPr>
          <w:ilvl w:val="1"/>
          <w:numId w:val="1"/>
        </w:numPr>
        <w:jc w:val="both"/>
      </w:pPr>
      <w:r w:rsidRPr="00513CC4">
        <w:t xml:space="preserve">Plazos previstos para la supresión de las diferentes categorías de datos. </w:t>
      </w:r>
    </w:p>
    <w:p w14:paraId="4185FC3F" w14:textId="77777777" w:rsidR="001E38E6" w:rsidRPr="00513CC4" w:rsidRDefault="001E38E6" w:rsidP="001E38E6">
      <w:pPr>
        <w:pStyle w:val="Prrafodelista"/>
        <w:numPr>
          <w:ilvl w:val="1"/>
          <w:numId w:val="1"/>
        </w:numPr>
        <w:jc w:val="both"/>
      </w:pPr>
      <w:r w:rsidRPr="00513CC4">
        <w:t xml:space="preserve">Descripción general de las medidas técnicas y organizativas de seguridad. </w:t>
      </w:r>
    </w:p>
    <w:p w14:paraId="4C2ADDC5" w14:textId="77777777" w:rsidR="001E38E6" w:rsidRPr="00513CC4" w:rsidRDefault="001E38E6" w:rsidP="001E38E6">
      <w:pPr>
        <w:jc w:val="both"/>
      </w:pPr>
      <w:r w:rsidRPr="00513CC4">
        <w:t xml:space="preserve">Los Responsables del tratamiento, o sus Representantes, deberán poner a disposición de la Autoridad de control este Registro de actividades, cuando ésta lo solicite. </w:t>
      </w:r>
    </w:p>
    <w:p w14:paraId="238AA316" w14:textId="77777777" w:rsidR="00776628" w:rsidRPr="00513CC4" w:rsidRDefault="00776628"/>
    <w:p w14:paraId="1512B0D9" w14:textId="77777777" w:rsidR="00947491" w:rsidRDefault="00947491" w:rsidP="00947491"/>
    <w:tbl>
      <w:tblPr>
        <w:tblStyle w:val="Tablaconcuadrcula"/>
        <w:tblW w:w="0" w:type="auto"/>
        <w:tblLook w:val="04A0" w:firstRow="1" w:lastRow="0" w:firstColumn="1" w:lastColumn="0" w:noHBand="0" w:noVBand="1"/>
      </w:tblPr>
      <w:tblGrid>
        <w:gridCol w:w="4247"/>
        <w:gridCol w:w="4247"/>
      </w:tblGrid>
      <w:tr w:rsidR="00947491" w14:paraId="138B56AF" w14:textId="77777777" w:rsidTr="00947491">
        <w:tc>
          <w:tcPr>
            <w:tcW w:w="424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9173E57" w14:textId="77777777" w:rsidR="00947491" w:rsidRDefault="00947491">
            <w:pPr>
              <w:rPr>
                <w:b/>
                <w:bCs/>
              </w:rPr>
            </w:pPr>
          </w:p>
          <w:p w14:paraId="5BBF4A59" w14:textId="77777777" w:rsidR="00947491" w:rsidRDefault="00947491">
            <w:pPr>
              <w:rPr>
                <w:b/>
                <w:bCs/>
              </w:rPr>
            </w:pPr>
            <w:r>
              <w:rPr>
                <w:b/>
                <w:bCs/>
              </w:rPr>
              <w:t>NOMBRE DEL RESPONSABLE DEL TRATAMIENTO</w:t>
            </w:r>
          </w:p>
        </w:tc>
        <w:tc>
          <w:tcPr>
            <w:tcW w:w="4247" w:type="dxa"/>
            <w:tcBorders>
              <w:top w:val="single" w:sz="4" w:space="0" w:color="auto"/>
              <w:left w:val="single" w:sz="4" w:space="0" w:color="auto"/>
              <w:bottom w:val="single" w:sz="4" w:space="0" w:color="auto"/>
              <w:right w:val="single" w:sz="4" w:space="0" w:color="auto"/>
            </w:tcBorders>
          </w:tcPr>
          <w:p w14:paraId="549421C1" w14:textId="77777777" w:rsidR="00947491" w:rsidRDefault="00947491">
            <w:pPr>
              <w:rPr>
                <w:color w:val="FF0000"/>
              </w:rPr>
            </w:pPr>
          </w:p>
          <w:p w14:paraId="51DFD8C1" w14:textId="68D5FB44" w:rsidR="00947491" w:rsidRDefault="00947491">
            <w:r>
              <w:t xml:space="preserve">JUNTA DEL MONTE LIMITACIONES  </w:t>
            </w:r>
          </w:p>
        </w:tc>
      </w:tr>
      <w:tr w:rsidR="00947491" w14:paraId="3276D450" w14:textId="77777777" w:rsidTr="00947491">
        <w:trPr>
          <w:trHeight w:val="685"/>
        </w:trPr>
        <w:tc>
          <w:tcPr>
            <w:tcW w:w="424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38920A2" w14:textId="77777777" w:rsidR="00947491" w:rsidRDefault="00947491">
            <w:pPr>
              <w:rPr>
                <w:b/>
                <w:bCs/>
              </w:rPr>
            </w:pPr>
          </w:p>
          <w:p w14:paraId="1EB5D560" w14:textId="77777777" w:rsidR="00947491" w:rsidRDefault="00947491">
            <w:pPr>
              <w:rPr>
                <w:b/>
                <w:bCs/>
              </w:rPr>
            </w:pPr>
            <w:r>
              <w:rPr>
                <w:b/>
                <w:bCs/>
              </w:rPr>
              <w:t xml:space="preserve">DATOS DE CONTACTO </w:t>
            </w:r>
          </w:p>
          <w:p w14:paraId="40C77447" w14:textId="77777777" w:rsidR="00947491" w:rsidRDefault="00947491">
            <w:pPr>
              <w:rPr>
                <w:b/>
                <w:bCs/>
              </w:rPr>
            </w:pPr>
          </w:p>
        </w:tc>
        <w:tc>
          <w:tcPr>
            <w:tcW w:w="4247" w:type="dxa"/>
            <w:tcBorders>
              <w:top w:val="single" w:sz="4" w:space="0" w:color="auto"/>
              <w:left w:val="single" w:sz="4" w:space="0" w:color="auto"/>
              <w:bottom w:val="single" w:sz="4" w:space="0" w:color="auto"/>
              <w:right w:val="single" w:sz="4" w:space="0" w:color="auto"/>
            </w:tcBorders>
            <w:hideMark/>
          </w:tcPr>
          <w:p w14:paraId="3EC4AEAB" w14:textId="77777777" w:rsidR="00947491" w:rsidRDefault="00947491">
            <w:pPr>
              <w:rPr>
                <w:color w:val="FF0000"/>
              </w:rPr>
            </w:pPr>
            <w:r>
              <w:rPr>
                <w:color w:val="FF0000"/>
              </w:rPr>
              <w:t xml:space="preserve">  </w:t>
            </w:r>
          </w:p>
          <w:p w14:paraId="180ED615" w14:textId="77777777" w:rsidR="00947491" w:rsidRPr="00947491" w:rsidRDefault="00947491">
            <w:r w:rsidRPr="00947491">
              <w:t xml:space="preserve">Calle San Antón, 30 </w:t>
            </w:r>
          </w:p>
          <w:p w14:paraId="481CEC54" w14:textId="77777777" w:rsidR="00947491" w:rsidRPr="00947491" w:rsidRDefault="00947491">
            <w:r w:rsidRPr="00947491">
              <w:t xml:space="preserve">31272 Zudaire </w:t>
            </w:r>
          </w:p>
          <w:p w14:paraId="3CAF770C" w14:textId="400FE106" w:rsidR="00947491" w:rsidRDefault="00947491">
            <w:pPr>
              <w:rPr>
                <w:color w:val="FF0000"/>
              </w:rPr>
            </w:pPr>
            <w:r w:rsidRPr="00947491">
              <w:t xml:space="preserve">Navarra  </w:t>
            </w:r>
          </w:p>
        </w:tc>
      </w:tr>
      <w:tr w:rsidR="00947491" w14:paraId="21F93B88" w14:textId="77777777" w:rsidTr="00947491">
        <w:tc>
          <w:tcPr>
            <w:tcW w:w="424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3BBC972" w14:textId="77777777" w:rsidR="00947491" w:rsidRDefault="00947491">
            <w:pPr>
              <w:rPr>
                <w:b/>
                <w:bCs/>
              </w:rPr>
            </w:pPr>
          </w:p>
          <w:p w14:paraId="262BDFBA" w14:textId="77777777" w:rsidR="00947491" w:rsidRDefault="00947491">
            <w:pPr>
              <w:rPr>
                <w:b/>
                <w:bCs/>
              </w:rPr>
            </w:pPr>
            <w:r>
              <w:rPr>
                <w:b/>
                <w:bCs/>
              </w:rPr>
              <w:t xml:space="preserve">Delegado de Protección de Datos </w:t>
            </w:r>
          </w:p>
          <w:p w14:paraId="7C3296B8" w14:textId="77777777" w:rsidR="00947491" w:rsidRDefault="00947491">
            <w:pPr>
              <w:rPr>
                <w:b/>
                <w:bCs/>
              </w:rPr>
            </w:pPr>
          </w:p>
        </w:tc>
        <w:tc>
          <w:tcPr>
            <w:tcW w:w="4247" w:type="dxa"/>
            <w:tcBorders>
              <w:top w:val="single" w:sz="4" w:space="0" w:color="auto"/>
              <w:left w:val="single" w:sz="4" w:space="0" w:color="auto"/>
              <w:bottom w:val="single" w:sz="4" w:space="0" w:color="auto"/>
              <w:right w:val="single" w:sz="4" w:space="0" w:color="auto"/>
            </w:tcBorders>
          </w:tcPr>
          <w:p w14:paraId="3BCCFADE" w14:textId="77777777" w:rsidR="00947491" w:rsidRDefault="00947491">
            <w:pPr>
              <w:rPr>
                <w:color w:val="FF0000"/>
              </w:rPr>
            </w:pPr>
          </w:p>
          <w:p w14:paraId="41C0F163" w14:textId="3A571BED" w:rsidR="00947491" w:rsidRDefault="00191754">
            <w:pPr>
              <w:rPr>
                <w:color w:val="FF0000"/>
              </w:rPr>
            </w:pPr>
            <w:hyperlink r:id="rId8" w:history="1">
              <w:r w:rsidR="00947491" w:rsidRPr="00097A9B">
                <w:rPr>
                  <w:rStyle w:val="Hipervnculo"/>
                </w:rPr>
                <w:t>juntalimitaciones@amescoa.com</w:t>
              </w:r>
            </w:hyperlink>
            <w:r w:rsidR="00947491">
              <w:t xml:space="preserve"> </w:t>
            </w:r>
          </w:p>
        </w:tc>
      </w:tr>
    </w:tbl>
    <w:p w14:paraId="716D9EB4" w14:textId="77777777" w:rsidR="00947491" w:rsidRDefault="00947491" w:rsidP="00947491">
      <w:r>
        <w:br w:type="page"/>
      </w:r>
    </w:p>
    <w:p w14:paraId="6E0F2DE2" w14:textId="19544D24" w:rsidR="00FE2730" w:rsidRDefault="00FE2730"/>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0"/>
        <w:gridCol w:w="5084"/>
      </w:tblGrid>
      <w:tr w:rsidR="00947491" w:rsidRPr="00152533" w14:paraId="784DB08A" w14:textId="77777777" w:rsidTr="00526CC9">
        <w:tc>
          <w:tcPr>
            <w:tcW w:w="3397" w:type="dxa"/>
            <w:shd w:val="clear" w:color="auto" w:fill="C5E0B3" w:themeFill="accent6" w:themeFillTint="66"/>
            <w:tcMar>
              <w:top w:w="28" w:type="dxa"/>
              <w:bottom w:w="28" w:type="dxa"/>
            </w:tcMar>
          </w:tcPr>
          <w:p w14:paraId="5873CBFF" w14:textId="77777777" w:rsidR="00947491" w:rsidRPr="00152533" w:rsidRDefault="00947491" w:rsidP="00526CC9">
            <w:pPr>
              <w:rPr>
                <w:b/>
              </w:rPr>
            </w:pPr>
            <w:r>
              <w:rPr>
                <w:b/>
              </w:rPr>
              <w:t>ACTIVIDAD  DE TRATAMIENTO</w:t>
            </w:r>
          </w:p>
        </w:tc>
        <w:tc>
          <w:tcPr>
            <w:tcW w:w="5097" w:type="dxa"/>
            <w:shd w:val="clear" w:color="auto" w:fill="C5E0B3" w:themeFill="accent6" w:themeFillTint="66"/>
            <w:tcMar>
              <w:top w:w="28" w:type="dxa"/>
              <w:bottom w:w="28" w:type="dxa"/>
            </w:tcMar>
          </w:tcPr>
          <w:p w14:paraId="6D65DFF5" w14:textId="70210841" w:rsidR="00947491" w:rsidRPr="00152533" w:rsidRDefault="00947491" w:rsidP="00526CC9">
            <w:pPr>
              <w:jc w:val="both"/>
              <w:rPr>
                <w:b/>
              </w:rPr>
            </w:pPr>
            <w:r>
              <w:rPr>
                <w:rFonts w:ascii="Calibri" w:hAnsi="Calibri" w:cs="Arial"/>
                <w:b/>
                <w:szCs w:val="28"/>
              </w:rPr>
              <w:t xml:space="preserve">ACTIVIDADES  </w:t>
            </w:r>
          </w:p>
        </w:tc>
      </w:tr>
      <w:tr w:rsidR="00947491" w:rsidRPr="00F93653" w14:paraId="11F59022" w14:textId="77777777" w:rsidTr="00526CC9">
        <w:tc>
          <w:tcPr>
            <w:tcW w:w="3397" w:type="dxa"/>
            <w:tcMar>
              <w:top w:w="28" w:type="dxa"/>
              <w:bottom w:w="28" w:type="dxa"/>
            </w:tcMar>
          </w:tcPr>
          <w:p w14:paraId="577A85C2" w14:textId="77777777" w:rsidR="00947491" w:rsidRPr="00152533" w:rsidRDefault="00947491" w:rsidP="00526CC9">
            <w:pPr>
              <w:jc w:val="both"/>
            </w:pPr>
            <w:r w:rsidRPr="00152533">
              <w:t xml:space="preserve">BASE JURÍDICA </w:t>
            </w:r>
          </w:p>
        </w:tc>
        <w:tc>
          <w:tcPr>
            <w:tcW w:w="5097" w:type="dxa"/>
            <w:tcMar>
              <w:top w:w="28" w:type="dxa"/>
              <w:bottom w:w="28" w:type="dxa"/>
            </w:tcMar>
          </w:tcPr>
          <w:p w14:paraId="126A4569" w14:textId="3BC97391" w:rsidR="00947491" w:rsidRPr="0042372C" w:rsidRDefault="00947491" w:rsidP="00526CC9">
            <w:pPr>
              <w:jc w:val="both"/>
              <w:rPr>
                <w:rFonts w:cstheme="minorHAnsi"/>
              </w:rPr>
            </w:pPr>
            <w:r w:rsidRPr="0042372C">
              <w:rPr>
                <w:rFonts w:cstheme="minorHAnsi"/>
                <w:shd w:val="clear" w:color="auto" w:fill="FFFFFF"/>
              </w:rPr>
              <w:t>RGPD: 6.1.</w:t>
            </w:r>
            <w:r>
              <w:rPr>
                <w:rFonts w:cstheme="minorHAnsi"/>
                <w:shd w:val="clear" w:color="auto" w:fill="FFFFFF"/>
              </w:rPr>
              <w:t>e</w:t>
            </w:r>
            <w:r w:rsidRPr="0042372C">
              <w:rPr>
                <w:rFonts w:cstheme="minorHAnsi"/>
                <w:shd w:val="clear" w:color="auto" w:fill="FFFFFF"/>
              </w:rPr>
              <w:t xml:space="preserve">) </w:t>
            </w:r>
            <w:r>
              <w:rPr>
                <w:rFonts w:cstheme="minorHAnsi"/>
                <w:shd w:val="clear" w:color="auto" w:fill="FFFFFF"/>
              </w:rPr>
              <w:t>Tratamiento realizado para cumplimiento de un interés público</w:t>
            </w:r>
            <w:r w:rsidRPr="0042372C">
              <w:rPr>
                <w:rFonts w:cstheme="minorHAnsi"/>
                <w:shd w:val="clear" w:color="auto" w:fill="FFFFFF"/>
              </w:rPr>
              <w:t xml:space="preserve"> </w:t>
            </w:r>
          </w:p>
        </w:tc>
      </w:tr>
      <w:tr w:rsidR="00947491" w:rsidRPr="00152533" w14:paraId="1E36D0AE" w14:textId="77777777" w:rsidTr="00526CC9">
        <w:tc>
          <w:tcPr>
            <w:tcW w:w="3397" w:type="dxa"/>
            <w:tcMar>
              <w:top w:w="28" w:type="dxa"/>
              <w:bottom w:w="28" w:type="dxa"/>
            </w:tcMar>
          </w:tcPr>
          <w:p w14:paraId="14A72AAB" w14:textId="77777777" w:rsidR="00947491" w:rsidRPr="00152533" w:rsidRDefault="00947491" w:rsidP="00526CC9">
            <w:pPr>
              <w:jc w:val="both"/>
            </w:pPr>
            <w:r w:rsidRPr="00152533">
              <w:t>FINES DEL TRATAMIENTO</w:t>
            </w:r>
          </w:p>
        </w:tc>
        <w:tc>
          <w:tcPr>
            <w:tcW w:w="5097" w:type="dxa"/>
            <w:tcMar>
              <w:top w:w="28" w:type="dxa"/>
              <w:bottom w:w="28" w:type="dxa"/>
            </w:tcMar>
          </w:tcPr>
          <w:p w14:paraId="6C1C8C14" w14:textId="29CDACD7" w:rsidR="00947491" w:rsidRPr="0042372C" w:rsidRDefault="00B404B8" w:rsidP="00526CC9">
            <w:pPr>
              <w:ind w:right="-57"/>
              <w:jc w:val="both"/>
              <w:rPr>
                <w:rFonts w:cstheme="minorHAnsi"/>
              </w:rPr>
            </w:pPr>
            <w:r>
              <w:rPr>
                <w:rFonts w:cstheme="minorHAnsi"/>
                <w:shd w:val="clear" w:color="auto" w:fill="FFFFFF"/>
              </w:rPr>
              <w:t>Organización y desarrollo de las actividades que organiza la Junta en orden a conseguir los objetivos previstos en sus ordenanzas generales.</w:t>
            </w:r>
          </w:p>
        </w:tc>
      </w:tr>
      <w:tr w:rsidR="00947491" w:rsidRPr="00152533" w14:paraId="5FF691A2" w14:textId="77777777" w:rsidTr="00526CC9">
        <w:tc>
          <w:tcPr>
            <w:tcW w:w="3397" w:type="dxa"/>
            <w:tcMar>
              <w:top w:w="28" w:type="dxa"/>
              <w:bottom w:w="28" w:type="dxa"/>
            </w:tcMar>
          </w:tcPr>
          <w:p w14:paraId="37F06EF7" w14:textId="77777777" w:rsidR="00947491" w:rsidRPr="00152533" w:rsidRDefault="00947491" w:rsidP="00526CC9">
            <w:pPr>
              <w:jc w:val="both"/>
            </w:pPr>
            <w:r w:rsidRPr="00152533">
              <w:t>COLECTIVO</w:t>
            </w:r>
          </w:p>
        </w:tc>
        <w:tc>
          <w:tcPr>
            <w:tcW w:w="5097" w:type="dxa"/>
            <w:tcMar>
              <w:top w:w="28" w:type="dxa"/>
              <w:bottom w:w="28" w:type="dxa"/>
            </w:tcMar>
          </w:tcPr>
          <w:p w14:paraId="1DDDC5B6" w14:textId="1E333310" w:rsidR="00947491" w:rsidRPr="0042372C" w:rsidRDefault="00B404B8" w:rsidP="00526CC9">
            <w:pPr>
              <w:ind w:right="-57"/>
              <w:jc w:val="both"/>
              <w:rPr>
                <w:rFonts w:cstheme="minorHAnsi"/>
              </w:rPr>
            </w:pPr>
            <w:r>
              <w:rPr>
                <w:rFonts w:cstheme="minorHAnsi"/>
              </w:rPr>
              <w:t xml:space="preserve">Personas participantes en las actividades, eventos. </w:t>
            </w:r>
          </w:p>
        </w:tc>
      </w:tr>
      <w:tr w:rsidR="00947491" w:rsidRPr="00152533" w14:paraId="639223A1" w14:textId="77777777" w:rsidTr="00526CC9">
        <w:tc>
          <w:tcPr>
            <w:tcW w:w="3397" w:type="dxa"/>
            <w:tcMar>
              <w:top w:w="28" w:type="dxa"/>
              <w:bottom w:w="28" w:type="dxa"/>
            </w:tcMar>
          </w:tcPr>
          <w:p w14:paraId="113DEEBD" w14:textId="77777777" w:rsidR="00947491" w:rsidRPr="00152533" w:rsidRDefault="00947491" w:rsidP="00526CC9">
            <w:pPr>
              <w:jc w:val="both"/>
            </w:pPr>
            <w:r w:rsidRPr="00152533">
              <w:t>CATEGORÍAS DE DATOS</w:t>
            </w:r>
          </w:p>
        </w:tc>
        <w:tc>
          <w:tcPr>
            <w:tcW w:w="5097" w:type="dxa"/>
            <w:tcMar>
              <w:top w:w="28" w:type="dxa"/>
              <w:bottom w:w="28" w:type="dxa"/>
            </w:tcMar>
          </w:tcPr>
          <w:p w14:paraId="0FFC77F1" w14:textId="77777777" w:rsidR="00947491" w:rsidRPr="0042372C" w:rsidRDefault="00947491" w:rsidP="00526CC9">
            <w:pPr>
              <w:jc w:val="both"/>
              <w:rPr>
                <w:rFonts w:cstheme="minorHAnsi"/>
              </w:rPr>
            </w:pPr>
            <w:r w:rsidRPr="0042372C">
              <w:rPr>
                <w:rFonts w:cstheme="minorHAnsi"/>
              </w:rPr>
              <w:t xml:space="preserve">Nombre y apellidos, DNI, dirección, teléfono, firma. </w:t>
            </w:r>
          </w:p>
        </w:tc>
      </w:tr>
      <w:tr w:rsidR="00947491" w:rsidRPr="00152533" w14:paraId="2E189F9C" w14:textId="77777777" w:rsidTr="00526CC9">
        <w:tc>
          <w:tcPr>
            <w:tcW w:w="3397" w:type="dxa"/>
            <w:tcMar>
              <w:top w:w="28" w:type="dxa"/>
              <w:bottom w:w="28" w:type="dxa"/>
            </w:tcMar>
          </w:tcPr>
          <w:p w14:paraId="786DB179" w14:textId="77777777" w:rsidR="00947491" w:rsidRPr="00152533" w:rsidRDefault="00947491" w:rsidP="00526CC9">
            <w:pPr>
              <w:jc w:val="both"/>
            </w:pPr>
            <w:r w:rsidRPr="00152533">
              <w:t xml:space="preserve">CATEGORÍA DE DESTINATARIOS </w:t>
            </w:r>
          </w:p>
        </w:tc>
        <w:tc>
          <w:tcPr>
            <w:tcW w:w="5097" w:type="dxa"/>
            <w:tcMar>
              <w:top w:w="28" w:type="dxa"/>
              <w:bottom w:w="28" w:type="dxa"/>
            </w:tcMar>
          </w:tcPr>
          <w:p w14:paraId="233E74EE" w14:textId="77777777" w:rsidR="00947491" w:rsidRPr="0042372C" w:rsidRDefault="00947491" w:rsidP="00526CC9">
            <w:pPr>
              <w:jc w:val="both"/>
            </w:pPr>
            <w:r w:rsidRPr="0042372C">
              <w:rPr>
                <w:rFonts w:ascii="Calibri" w:hAnsi="Calibri" w:cs="Calibri"/>
              </w:rPr>
              <w:t>No están previstas cesiones</w:t>
            </w:r>
            <w:r>
              <w:rPr>
                <w:rFonts w:ascii="Calibri" w:hAnsi="Calibri" w:cs="Calibri"/>
              </w:rPr>
              <w:t>.</w:t>
            </w:r>
            <w:r w:rsidRPr="0042372C">
              <w:rPr>
                <w:rFonts w:ascii="Calibri" w:hAnsi="Calibri" w:cs="Calibri"/>
              </w:rPr>
              <w:t xml:space="preserve"> </w:t>
            </w:r>
          </w:p>
        </w:tc>
      </w:tr>
      <w:tr w:rsidR="00947491" w:rsidRPr="00152533" w14:paraId="55075596" w14:textId="77777777" w:rsidTr="00526CC9">
        <w:tc>
          <w:tcPr>
            <w:tcW w:w="3397" w:type="dxa"/>
            <w:tcMar>
              <w:top w:w="28" w:type="dxa"/>
              <w:bottom w:w="28" w:type="dxa"/>
            </w:tcMar>
          </w:tcPr>
          <w:p w14:paraId="01AFF2A7" w14:textId="77777777" w:rsidR="00947491" w:rsidRPr="00152533" w:rsidRDefault="00947491" w:rsidP="00526CC9">
            <w:pPr>
              <w:jc w:val="both"/>
            </w:pPr>
            <w:r w:rsidRPr="00152533">
              <w:t xml:space="preserve">TRANSFERENCIAS INTERNACIONALES </w:t>
            </w:r>
          </w:p>
        </w:tc>
        <w:tc>
          <w:tcPr>
            <w:tcW w:w="5097" w:type="dxa"/>
            <w:tcMar>
              <w:top w:w="28" w:type="dxa"/>
              <w:bottom w:w="28" w:type="dxa"/>
            </w:tcMar>
          </w:tcPr>
          <w:p w14:paraId="55FC8F03" w14:textId="77777777" w:rsidR="00947491" w:rsidRPr="00152533" w:rsidRDefault="00947491" w:rsidP="00526CC9">
            <w:pPr>
              <w:jc w:val="both"/>
            </w:pPr>
            <w:r w:rsidRPr="00152533">
              <w:t>No existen</w:t>
            </w:r>
            <w:r>
              <w:t>.</w:t>
            </w:r>
          </w:p>
        </w:tc>
      </w:tr>
      <w:tr w:rsidR="00947491" w:rsidRPr="00152533" w14:paraId="7A04F247" w14:textId="77777777" w:rsidTr="00526CC9">
        <w:tc>
          <w:tcPr>
            <w:tcW w:w="3397" w:type="dxa"/>
            <w:tcMar>
              <w:top w:w="28" w:type="dxa"/>
              <w:bottom w:w="28" w:type="dxa"/>
            </w:tcMar>
          </w:tcPr>
          <w:p w14:paraId="156B30C3" w14:textId="77777777" w:rsidR="00947491" w:rsidRPr="00152533" w:rsidRDefault="00947491" w:rsidP="00526CC9">
            <w:pPr>
              <w:jc w:val="both"/>
            </w:pPr>
            <w:r w:rsidRPr="00152533">
              <w:t xml:space="preserve">PLAZO SUPRESIÓN </w:t>
            </w:r>
          </w:p>
        </w:tc>
        <w:tc>
          <w:tcPr>
            <w:tcW w:w="5097" w:type="dxa"/>
            <w:tcMar>
              <w:top w:w="28" w:type="dxa"/>
              <w:bottom w:w="28" w:type="dxa"/>
            </w:tcMar>
          </w:tcPr>
          <w:p w14:paraId="4C3A7770" w14:textId="77777777" w:rsidR="00947491" w:rsidRPr="00152533" w:rsidRDefault="00947491" w:rsidP="00526CC9">
            <w:pPr>
              <w:jc w:val="both"/>
            </w:pPr>
            <w:r w:rsidRPr="00B05FF9">
              <w:t>Se conservan de acuerdo con la normativa de aplicación (</w:t>
            </w:r>
            <w:r>
              <w:t>Ley Foral de Archivos y Documentos)</w:t>
            </w:r>
          </w:p>
        </w:tc>
      </w:tr>
      <w:tr w:rsidR="00947491" w:rsidRPr="00F54336" w14:paraId="7D7FAC9F" w14:textId="77777777" w:rsidTr="00526CC9">
        <w:tc>
          <w:tcPr>
            <w:tcW w:w="3397" w:type="dxa"/>
            <w:tcBorders>
              <w:bottom w:val="double" w:sz="4" w:space="0" w:color="auto"/>
            </w:tcBorders>
            <w:tcMar>
              <w:top w:w="28" w:type="dxa"/>
              <w:bottom w:w="28" w:type="dxa"/>
            </w:tcMar>
          </w:tcPr>
          <w:p w14:paraId="2ACF91E5" w14:textId="77777777" w:rsidR="00947491" w:rsidRPr="00152533" w:rsidRDefault="00947491" w:rsidP="00526CC9">
            <w:pPr>
              <w:jc w:val="both"/>
            </w:pPr>
            <w:r w:rsidRPr="00152533">
              <w:t xml:space="preserve">MEDIDAS DE SEGURIDAD </w:t>
            </w:r>
          </w:p>
        </w:tc>
        <w:tc>
          <w:tcPr>
            <w:tcW w:w="5097" w:type="dxa"/>
            <w:tcBorders>
              <w:bottom w:val="double" w:sz="4" w:space="0" w:color="auto"/>
            </w:tcBorders>
            <w:tcMar>
              <w:top w:w="28" w:type="dxa"/>
              <w:bottom w:w="28" w:type="dxa"/>
            </w:tcMar>
          </w:tcPr>
          <w:p w14:paraId="781CBAA8" w14:textId="77777777" w:rsidR="00947491" w:rsidRPr="00B013B5" w:rsidRDefault="00947491" w:rsidP="00526CC9">
            <w:pPr>
              <w:jc w:val="both"/>
              <w:rPr>
                <w:rFonts w:cstheme="minorHAnsi"/>
              </w:rPr>
            </w:pPr>
            <w:r>
              <w:t xml:space="preserve">En el ámbito de la </w:t>
            </w:r>
            <w:r w:rsidRPr="00B013B5">
              <w:rPr>
                <w:rFonts w:cstheme="minorHAnsi"/>
              </w:rPr>
              <w:t xml:space="preserve">Administración Electrónica las medidas implantadas  son las previstas en el Real Decreto 3/2010, de 8 de enero, por el que se regula el Esquema Nacional de Seguridad en el ámbito de la Administración Electrónica.  </w:t>
            </w:r>
          </w:p>
          <w:p w14:paraId="0131AF47" w14:textId="77777777" w:rsidR="00947491" w:rsidRPr="00513CC4" w:rsidRDefault="00947491" w:rsidP="00526CC9">
            <w:pPr>
              <w:jc w:val="both"/>
            </w:pPr>
            <w:r>
              <w:t xml:space="preserve">Otros ámbitos: </w:t>
            </w:r>
            <w:r w:rsidRPr="00513CC4">
              <w:t xml:space="preserve">Medidas de seguridad para garantizar la confidencialidad, integridad y disponibilidad de los datos: </w:t>
            </w:r>
          </w:p>
          <w:p w14:paraId="6A1DEE2A" w14:textId="77777777" w:rsidR="00947491" w:rsidRPr="00513CC4" w:rsidRDefault="00947491" w:rsidP="00526CC9">
            <w:pPr>
              <w:jc w:val="both"/>
            </w:pPr>
            <w:r w:rsidRPr="00513CC4">
              <w:t>Control de acceso.</w:t>
            </w:r>
          </w:p>
          <w:p w14:paraId="1946A404" w14:textId="77777777" w:rsidR="00947491" w:rsidRPr="00513CC4" w:rsidRDefault="00947491" w:rsidP="00526CC9">
            <w:pPr>
              <w:jc w:val="both"/>
            </w:pPr>
            <w:r w:rsidRPr="00513CC4">
              <w:t>Identificación, autenticación.</w:t>
            </w:r>
          </w:p>
          <w:p w14:paraId="460EFBD4" w14:textId="77777777" w:rsidR="00947491" w:rsidRPr="00513CC4" w:rsidRDefault="00947491" w:rsidP="00526CC9">
            <w:pPr>
              <w:jc w:val="both"/>
            </w:pPr>
            <w:r w:rsidRPr="00513CC4">
              <w:t>Gestión de soportes.</w:t>
            </w:r>
          </w:p>
          <w:p w14:paraId="47DFCDB4" w14:textId="77777777" w:rsidR="00947491" w:rsidRPr="00513CC4" w:rsidRDefault="00947491" w:rsidP="00526CC9">
            <w:pPr>
              <w:jc w:val="both"/>
            </w:pPr>
            <w:r w:rsidRPr="00513CC4">
              <w:t>Gestión de incidencias y brechas de seguridad.</w:t>
            </w:r>
          </w:p>
          <w:p w14:paraId="6FE35C7D" w14:textId="77777777" w:rsidR="00947491" w:rsidRPr="00513CC4" w:rsidRDefault="00947491" w:rsidP="00526CC9">
            <w:pPr>
              <w:jc w:val="both"/>
            </w:pPr>
            <w:r w:rsidRPr="00513CC4">
              <w:t>Funciones y obligaciones de usuarios.</w:t>
            </w:r>
          </w:p>
          <w:p w14:paraId="0060090C" w14:textId="77777777" w:rsidR="00947491" w:rsidRPr="00513CC4" w:rsidRDefault="00947491" w:rsidP="00526CC9">
            <w:pPr>
              <w:jc w:val="both"/>
            </w:pPr>
            <w:r w:rsidRPr="00513CC4">
              <w:t>Copias de seguridad.</w:t>
            </w:r>
          </w:p>
          <w:p w14:paraId="7F47B88B" w14:textId="77777777" w:rsidR="00947491" w:rsidRPr="00513CC4" w:rsidRDefault="00947491" w:rsidP="00526CC9">
            <w:pPr>
              <w:jc w:val="both"/>
            </w:pPr>
            <w:r w:rsidRPr="00513CC4">
              <w:t>Seguridad en las telecomunicaciones.</w:t>
            </w:r>
          </w:p>
        </w:tc>
      </w:tr>
      <w:tr w:rsidR="00947491" w:rsidRPr="00152533" w14:paraId="75A66DC5" w14:textId="77777777" w:rsidTr="00526CC9">
        <w:tc>
          <w:tcPr>
            <w:tcW w:w="3397" w:type="dxa"/>
            <w:shd w:val="clear" w:color="auto" w:fill="C5E0B3" w:themeFill="accent6" w:themeFillTint="66"/>
            <w:tcMar>
              <w:top w:w="28" w:type="dxa"/>
              <w:bottom w:w="28" w:type="dxa"/>
            </w:tcMar>
          </w:tcPr>
          <w:p w14:paraId="260E4F37" w14:textId="77777777" w:rsidR="00947491" w:rsidRPr="00152533" w:rsidRDefault="00947491" w:rsidP="00526CC9">
            <w:pPr>
              <w:jc w:val="both"/>
            </w:pPr>
            <w:r w:rsidRPr="00152533">
              <w:t xml:space="preserve">ENTIDAD RESPONSABLE </w:t>
            </w:r>
          </w:p>
        </w:tc>
        <w:tc>
          <w:tcPr>
            <w:tcW w:w="5097" w:type="dxa"/>
            <w:shd w:val="clear" w:color="auto" w:fill="C5E0B3" w:themeFill="accent6" w:themeFillTint="66"/>
            <w:tcMar>
              <w:top w:w="28" w:type="dxa"/>
              <w:bottom w:w="28" w:type="dxa"/>
            </w:tcMar>
          </w:tcPr>
          <w:p w14:paraId="0E01C9C6" w14:textId="77777777" w:rsidR="00947491" w:rsidRPr="00152533" w:rsidRDefault="00947491" w:rsidP="00526CC9">
            <w:pPr>
              <w:jc w:val="both"/>
            </w:pPr>
            <w:r>
              <w:t xml:space="preserve">JUNTA DEL MONTE LIMITACIONES DE LAS AMESCOAS </w:t>
            </w:r>
          </w:p>
        </w:tc>
      </w:tr>
    </w:tbl>
    <w:p w14:paraId="0CCE0B4A" w14:textId="77777777" w:rsidR="00947491" w:rsidRDefault="00947491" w:rsidP="00947491"/>
    <w:p w14:paraId="5793DEF0" w14:textId="2D3A9C52" w:rsidR="00947491" w:rsidRDefault="00947491" w:rsidP="00947491">
      <w:r>
        <w:br w:type="page"/>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0"/>
        <w:gridCol w:w="5084"/>
      </w:tblGrid>
      <w:tr w:rsidR="00CE1D26" w:rsidRPr="00152533" w14:paraId="1BE6B376" w14:textId="77777777" w:rsidTr="00386D77">
        <w:tc>
          <w:tcPr>
            <w:tcW w:w="3397" w:type="dxa"/>
            <w:shd w:val="clear" w:color="auto" w:fill="C5E0B3" w:themeFill="accent6" w:themeFillTint="66"/>
            <w:tcMar>
              <w:top w:w="28" w:type="dxa"/>
              <w:bottom w:w="28" w:type="dxa"/>
            </w:tcMar>
          </w:tcPr>
          <w:p w14:paraId="2D1BF9AF" w14:textId="77777777" w:rsidR="00CE1D26" w:rsidRPr="00152533" w:rsidRDefault="00CE1D26" w:rsidP="00386D77">
            <w:pPr>
              <w:rPr>
                <w:b/>
              </w:rPr>
            </w:pPr>
            <w:r>
              <w:rPr>
                <w:b/>
              </w:rPr>
              <w:lastRenderedPageBreak/>
              <w:t>ACTIVIDAD  DE TRATAMIENTO</w:t>
            </w:r>
          </w:p>
        </w:tc>
        <w:tc>
          <w:tcPr>
            <w:tcW w:w="5097" w:type="dxa"/>
            <w:shd w:val="clear" w:color="auto" w:fill="C5E0B3" w:themeFill="accent6" w:themeFillTint="66"/>
            <w:tcMar>
              <w:top w:w="28" w:type="dxa"/>
              <w:bottom w:w="28" w:type="dxa"/>
            </w:tcMar>
          </w:tcPr>
          <w:p w14:paraId="25467AEE" w14:textId="10EC5C39" w:rsidR="00CE1D26" w:rsidRPr="00152533" w:rsidRDefault="00CE1D26" w:rsidP="00386D77">
            <w:pPr>
              <w:jc w:val="both"/>
              <w:rPr>
                <w:b/>
              </w:rPr>
            </w:pPr>
            <w:r>
              <w:rPr>
                <w:rFonts w:ascii="Calibri" w:hAnsi="Calibri" w:cs="Arial"/>
                <w:b/>
                <w:szCs w:val="28"/>
              </w:rPr>
              <w:t xml:space="preserve">ALQUILERES </w:t>
            </w:r>
          </w:p>
        </w:tc>
      </w:tr>
      <w:tr w:rsidR="00CE1D26" w:rsidRPr="00F93653" w14:paraId="78F4E4D1" w14:textId="77777777" w:rsidTr="00386D77">
        <w:tc>
          <w:tcPr>
            <w:tcW w:w="3397" w:type="dxa"/>
            <w:tcMar>
              <w:top w:w="28" w:type="dxa"/>
              <w:bottom w:w="28" w:type="dxa"/>
            </w:tcMar>
          </w:tcPr>
          <w:p w14:paraId="7C7F75C7" w14:textId="77777777" w:rsidR="00CE1D26" w:rsidRPr="00152533" w:rsidRDefault="00CE1D26" w:rsidP="00386D77">
            <w:pPr>
              <w:jc w:val="both"/>
            </w:pPr>
            <w:r w:rsidRPr="00152533">
              <w:t xml:space="preserve">BASE JURÍDICA </w:t>
            </w:r>
          </w:p>
        </w:tc>
        <w:tc>
          <w:tcPr>
            <w:tcW w:w="5097" w:type="dxa"/>
            <w:tcMar>
              <w:top w:w="28" w:type="dxa"/>
              <w:bottom w:w="28" w:type="dxa"/>
            </w:tcMar>
          </w:tcPr>
          <w:p w14:paraId="40D6512C" w14:textId="77777777" w:rsidR="00CE1D26" w:rsidRPr="0042372C" w:rsidRDefault="00CE1D26" w:rsidP="00386D77">
            <w:pPr>
              <w:jc w:val="both"/>
              <w:rPr>
                <w:rFonts w:cstheme="minorHAnsi"/>
              </w:rPr>
            </w:pPr>
            <w:r w:rsidRPr="0042372C">
              <w:rPr>
                <w:rFonts w:cstheme="minorHAnsi"/>
                <w:shd w:val="clear" w:color="auto" w:fill="FFFFFF"/>
              </w:rPr>
              <w:t>RGPD: 6.1.</w:t>
            </w:r>
            <w:r>
              <w:rPr>
                <w:rFonts w:cstheme="minorHAnsi"/>
                <w:shd w:val="clear" w:color="auto" w:fill="FFFFFF"/>
              </w:rPr>
              <w:t>e</w:t>
            </w:r>
            <w:r w:rsidRPr="0042372C">
              <w:rPr>
                <w:rFonts w:cstheme="minorHAnsi"/>
                <w:shd w:val="clear" w:color="auto" w:fill="FFFFFF"/>
              </w:rPr>
              <w:t xml:space="preserve">) </w:t>
            </w:r>
            <w:r>
              <w:rPr>
                <w:rFonts w:cstheme="minorHAnsi"/>
                <w:shd w:val="clear" w:color="auto" w:fill="FFFFFF"/>
              </w:rPr>
              <w:t>Tratamiento realizado para cumplimiento de un interés público</w:t>
            </w:r>
            <w:r w:rsidRPr="0042372C">
              <w:rPr>
                <w:rFonts w:cstheme="minorHAnsi"/>
                <w:shd w:val="clear" w:color="auto" w:fill="FFFFFF"/>
              </w:rPr>
              <w:t xml:space="preserve"> </w:t>
            </w:r>
          </w:p>
        </w:tc>
      </w:tr>
      <w:tr w:rsidR="00CE1D26" w:rsidRPr="00152533" w14:paraId="14D23DB0" w14:textId="77777777" w:rsidTr="00386D77">
        <w:tc>
          <w:tcPr>
            <w:tcW w:w="3397" w:type="dxa"/>
            <w:tcMar>
              <w:top w:w="28" w:type="dxa"/>
              <w:bottom w:w="28" w:type="dxa"/>
            </w:tcMar>
          </w:tcPr>
          <w:p w14:paraId="65FB0BFA" w14:textId="77777777" w:rsidR="00CE1D26" w:rsidRPr="00152533" w:rsidRDefault="00CE1D26" w:rsidP="00386D77">
            <w:pPr>
              <w:jc w:val="both"/>
            </w:pPr>
            <w:r w:rsidRPr="00152533">
              <w:t>FINES DEL TRATAMIENTO</w:t>
            </w:r>
          </w:p>
        </w:tc>
        <w:tc>
          <w:tcPr>
            <w:tcW w:w="5097" w:type="dxa"/>
            <w:tcMar>
              <w:top w:w="28" w:type="dxa"/>
              <w:bottom w:w="28" w:type="dxa"/>
            </w:tcMar>
          </w:tcPr>
          <w:p w14:paraId="6B075EF1" w14:textId="739E430E" w:rsidR="00CE1D26" w:rsidRPr="0042372C" w:rsidRDefault="00F92AAC" w:rsidP="00386D77">
            <w:pPr>
              <w:ind w:right="-57"/>
              <w:jc w:val="both"/>
              <w:rPr>
                <w:rFonts w:cstheme="minorHAnsi"/>
              </w:rPr>
            </w:pPr>
            <w:r>
              <w:rPr>
                <w:rFonts w:cstheme="minorHAnsi"/>
                <w:shd w:val="clear" w:color="auto" w:fill="FFFFFF"/>
              </w:rPr>
              <w:t xml:space="preserve">Gestión de alquileres de </w:t>
            </w:r>
            <w:r w:rsidR="00847C82">
              <w:rPr>
                <w:rFonts w:cstheme="minorHAnsi"/>
                <w:shd w:val="clear" w:color="auto" w:fill="FFFFFF"/>
              </w:rPr>
              <w:t xml:space="preserve">inmuebles </w:t>
            </w:r>
          </w:p>
        </w:tc>
      </w:tr>
      <w:tr w:rsidR="00CE1D26" w:rsidRPr="00152533" w14:paraId="38B1C9BA" w14:textId="77777777" w:rsidTr="00386D77">
        <w:tc>
          <w:tcPr>
            <w:tcW w:w="3397" w:type="dxa"/>
            <w:tcMar>
              <w:top w:w="28" w:type="dxa"/>
              <w:bottom w:w="28" w:type="dxa"/>
            </w:tcMar>
          </w:tcPr>
          <w:p w14:paraId="60953F69" w14:textId="77777777" w:rsidR="00CE1D26" w:rsidRPr="00152533" w:rsidRDefault="00CE1D26" w:rsidP="00386D77">
            <w:pPr>
              <w:jc w:val="both"/>
            </w:pPr>
            <w:r w:rsidRPr="00152533">
              <w:t>COLECTIVO</w:t>
            </w:r>
          </w:p>
        </w:tc>
        <w:tc>
          <w:tcPr>
            <w:tcW w:w="5097" w:type="dxa"/>
            <w:tcMar>
              <w:top w:w="28" w:type="dxa"/>
              <w:bottom w:w="28" w:type="dxa"/>
            </w:tcMar>
          </w:tcPr>
          <w:p w14:paraId="58AE7B01" w14:textId="411A99CF" w:rsidR="00CE1D26" w:rsidRPr="0042372C" w:rsidRDefault="00847C82" w:rsidP="00386D77">
            <w:pPr>
              <w:ind w:right="-57"/>
              <w:jc w:val="both"/>
              <w:rPr>
                <w:rFonts w:cstheme="minorHAnsi"/>
              </w:rPr>
            </w:pPr>
            <w:r>
              <w:rPr>
                <w:rFonts w:cstheme="minorHAnsi"/>
              </w:rPr>
              <w:t xml:space="preserve">Personas que alquilan los inmuebles </w:t>
            </w:r>
            <w:r w:rsidR="00CE1D26">
              <w:rPr>
                <w:rFonts w:cstheme="minorHAnsi"/>
              </w:rPr>
              <w:t xml:space="preserve"> </w:t>
            </w:r>
          </w:p>
        </w:tc>
      </w:tr>
      <w:tr w:rsidR="00CE1D26" w:rsidRPr="00152533" w14:paraId="29E92F66" w14:textId="77777777" w:rsidTr="00386D77">
        <w:tc>
          <w:tcPr>
            <w:tcW w:w="3397" w:type="dxa"/>
            <w:tcMar>
              <w:top w:w="28" w:type="dxa"/>
              <w:bottom w:w="28" w:type="dxa"/>
            </w:tcMar>
          </w:tcPr>
          <w:p w14:paraId="1794C1C9" w14:textId="77777777" w:rsidR="00CE1D26" w:rsidRPr="00152533" w:rsidRDefault="00CE1D26" w:rsidP="00386D77">
            <w:pPr>
              <w:jc w:val="both"/>
            </w:pPr>
            <w:r w:rsidRPr="00152533">
              <w:t>CATEGORÍAS DE DATOS</w:t>
            </w:r>
          </w:p>
        </w:tc>
        <w:tc>
          <w:tcPr>
            <w:tcW w:w="5097" w:type="dxa"/>
            <w:tcMar>
              <w:top w:w="28" w:type="dxa"/>
              <w:bottom w:w="28" w:type="dxa"/>
            </w:tcMar>
          </w:tcPr>
          <w:p w14:paraId="7E88C85E" w14:textId="77777777" w:rsidR="00CE1D26" w:rsidRDefault="00CE1D26" w:rsidP="00386D77">
            <w:pPr>
              <w:jc w:val="both"/>
              <w:rPr>
                <w:rFonts w:cstheme="minorHAnsi"/>
              </w:rPr>
            </w:pPr>
            <w:r w:rsidRPr="0042372C">
              <w:rPr>
                <w:rFonts w:cstheme="minorHAnsi"/>
              </w:rPr>
              <w:t xml:space="preserve">Nombre y apellidos, DNI, dirección, firma. </w:t>
            </w:r>
          </w:p>
          <w:p w14:paraId="40DAEDFF" w14:textId="6E40E441" w:rsidR="00847C82" w:rsidRPr="0042372C" w:rsidRDefault="00847C82" w:rsidP="00386D77">
            <w:pPr>
              <w:jc w:val="both"/>
              <w:rPr>
                <w:rFonts w:cstheme="minorHAnsi"/>
              </w:rPr>
            </w:pPr>
            <w:r>
              <w:rPr>
                <w:rFonts w:cstheme="minorHAnsi"/>
              </w:rPr>
              <w:t>Datos económicos</w:t>
            </w:r>
          </w:p>
        </w:tc>
      </w:tr>
      <w:tr w:rsidR="00CE1D26" w:rsidRPr="00152533" w14:paraId="3C3D1B01" w14:textId="77777777" w:rsidTr="00386D77">
        <w:tc>
          <w:tcPr>
            <w:tcW w:w="3397" w:type="dxa"/>
            <w:tcMar>
              <w:top w:w="28" w:type="dxa"/>
              <w:bottom w:w="28" w:type="dxa"/>
            </w:tcMar>
          </w:tcPr>
          <w:p w14:paraId="71CC14C6" w14:textId="77777777" w:rsidR="00CE1D26" w:rsidRPr="00152533" w:rsidRDefault="00CE1D26" w:rsidP="00386D77">
            <w:pPr>
              <w:jc w:val="both"/>
            </w:pPr>
            <w:r w:rsidRPr="00152533">
              <w:t xml:space="preserve">CATEGORÍA DE DESTINATARIOS </w:t>
            </w:r>
          </w:p>
        </w:tc>
        <w:tc>
          <w:tcPr>
            <w:tcW w:w="5097" w:type="dxa"/>
            <w:tcMar>
              <w:top w:w="28" w:type="dxa"/>
              <w:bottom w:w="28" w:type="dxa"/>
            </w:tcMar>
          </w:tcPr>
          <w:p w14:paraId="3D45DD07" w14:textId="77777777" w:rsidR="00CE1D26" w:rsidRPr="0042372C" w:rsidRDefault="00CE1D26" w:rsidP="00386D77">
            <w:pPr>
              <w:jc w:val="both"/>
            </w:pPr>
            <w:r w:rsidRPr="0042372C">
              <w:rPr>
                <w:rFonts w:ascii="Calibri" w:hAnsi="Calibri" w:cs="Calibri"/>
              </w:rPr>
              <w:t>No están previstas cesiones</w:t>
            </w:r>
            <w:r>
              <w:rPr>
                <w:rFonts w:ascii="Calibri" w:hAnsi="Calibri" w:cs="Calibri"/>
              </w:rPr>
              <w:t>.</w:t>
            </w:r>
            <w:r w:rsidRPr="0042372C">
              <w:rPr>
                <w:rFonts w:ascii="Calibri" w:hAnsi="Calibri" w:cs="Calibri"/>
              </w:rPr>
              <w:t xml:space="preserve"> </w:t>
            </w:r>
          </w:p>
        </w:tc>
      </w:tr>
      <w:tr w:rsidR="00CE1D26" w:rsidRPr="00152533" w14:paraId="7514815C" w14:textId="77777777" w:rsidTr="00386D77">
        <w:tc>
          <w:tcPr>
            <w:tcW w:w="3397" w:type="dxa"/>
            <w:tcMar>
              <w:top w:w="28" w:type="dxa"/>
              <w:bottom w:w="28" w:type="dxa"/>
            </w:tcMar>
          </w:tcPr>
          <w:p w14:paraId="0F41B774" w14:textId="77777777" w:rsidR="00CE1D26" w:rsidRPr="00152533" w:rsidRDefault="00CE1D26" w:rsidP="00386D77">
            <w:pPr>
              <w:jc w:val="both"/>
            </w:pPr>
            <w:r w:rsidRPr="00152533">
              <w:t xml:space="preserve">TRANSFERENCIAS INTERNACIONALES </w:t>
            </w:r>
          </w:p>
        </w:tc>
        <w:tc>
          <w:tcPr>
            <w:tcW w:w="5097" w:type="dxa"/>
            <w:tcMar>
              <w:top w:w="28" w:type="dxa"/>
              <w:bottom w:w="28" w:type="dxa"/>
            </w:tcMar>
          </w:tcPr>
          <w:p w14:paraId="6727988F" w14:textId="77777777" w:rsidR="00CE1D26" w:rsidRPr="00152533" w:rsidRDefault="00CE1D26" w:rsidP="00386D77">
            <w:pPr>
              <w:jc w:val="both"/>
            </w:pPr>
            <w:r w:rsidRPr="00152533">
              <w:t>No existen</w:t>
            </w:r>
            <w:r>
              <w:t>.</w:t>
            </w:r>
          </w:p>
        </w:tc>
      </w:tr>
      <w:tr w:rsidR="00CE1D26" w:rsidRPr="00152533" w14:paraId="342CFEAD" w14:textId="77777777" w:rsidTr="00386D77">
        <w:tc>
          <w:tcPr>
            <w:tcW w:w="3397" w:type="dxa"/>
            <w:tcMar>
              <w:top w:w="28" w:type="dxa"/>
              <w:bottom w:w="28" w:type="dxa"/>
            </w:tcMar>
          </w:tcPr>
          <w:p w14:paraId="2EB39757" w14:textId="77777777" w:rsidR="00CE1D26" w:rsidRPr="00152533" w:rsidRDefault="00CE1D26" w:rsidP="00386D77">
            <w:pPr>
              <w:jc w:val="both"/>
            </w:pPr>
            <w:r w:rsidRPr="00152533">
              <w:t xml:space="preserve">PLAZO SUPRESIÓN </w:t>
            </w:r>
          </w:p>
        </w:tc>
        <w:tc>
          <w:tcPr>
            <w:tcW w:w="5097" w:type="dxa"/>
            <w:tcMar>
              <w:top w:w="28" w:type="dxa"/>
              <w:bottom w:w="28" w:type="dxa"/>
            </w:tcMar>
          </w:tcPr>
          <w:p w14:paraId="3AC1B441" w14:textId="77777777" w:rsidR="00CE1D26" w:rsidRPr="00152533" w:rsidRDefault="00CE1D26" w:rsidP="00386D77">
            <w:pPr>
              <w:jc w:val="both"/>
            </w:pPr>
            <w:r w:rsidRPr="00B05FF9">
              <w:t>Se conservan de acuerdo con la normativa de aplicación (</w:t>
            </w:r>
            <w:r>
              <w:t>Ley Foral de Archivos y Documentos)</w:t>
            </w:r>
          </w:p>
        </w:tc>
      </w:tr>
      <w:tr w:rsidR="00CE1D26" w:rsidRPr="00F54336" w14:paraId="6F799C8E" w14:textId="77777777" w:rsidTr="00386D77">
        <w:tc>
          <w:tcPr>
            <w:tcW w:w="3397" w:type="dxa"/>
            <w:tcBorders>
              <w:bottom w:val="double" w:sz="4" w:space="0" w:color="auto"/>
            </w:tcBorders>
            <w:tcMar>
              <w:top w:w="28" w:type="dxa"/>
              <w:bottom w:w="28" w:type="dxa"/>
            </w:tcMar>
          </w:tcPr>
          <w:p w14:paraId="3D32FD40" w14:textId="77777777" w:rsidR="00CE1D26" w:rsidRPr="00152533" w:rsidRDefault="00CE1D26" w:rsidP="00386D77">
            <w:pPr>
              <w:jc w:val="both"/>
            </w:pPr>
            <w:r w:rsidRPr="00152533">
              <w:t xml:space="preserve">MEDIDAS DE SEGURIDAD </w:t>
            </w:r>
          </w:p>
        </w:tc>
        <w:tc>
          <w:tcPr>
            <w:tcW w:w="5097" w:type="dxa"/>
            <w:tcBorders>
              <w:bottom w:val="double" w:sz="4" w:space="0" w:color="auto"/>
            </w:tcBorders>
            <w:tcMar>
              <w:top w:w="28" w:type="dxa"/>
              <w:bottom w:w="28" w:type="dxa"/>
            </w:tcMar>
          </w:tcPr>
          <w:p w14:paraId="682A6840" w14:textId="77777777" w:rsidR="00CE1D26" w:rsidRPr="00B013B5" w:rsidRDefault="00CE1D26" w:rsidP="00386D77">
            <w:pPr>
              <w:jc w:val="both"/>
              <w:rPr>
                <w:rFonts w:cstheme="minorHAnsi"/>
              </w:rPr>
            </w:pPr>
            <w:r>
              <w:t xml:space="preserve">En el ámbito de la </w:t>
            </w:r>
            <w:r w:rsidRPr="00B013B5">
              <w:rPr>
                <w:rFonts w:cstheme="minorHAnsi"/>
              </w:rPr>
              <w:t xml:space="preserve">Administración Electrónica las medidas implantadas  son las previstas en el Real Decreto 3/2010, de 8 de enero, por el que se regula el Esquema Nacional de Seguridad en el ámbito de la Administración Electrónica.  </w:t>
            </w:r>
          </w:p>
          <w:p w14:paraId="3DEE3D96" w14:textId="77777777" w:rsidR="00CE1D26" w:rsidRPr="00513CC4" w:rsidRDefault="00CE1D26" w:rsidP="00386D77">
            <w:pPr>
              <w:jc w:val="both"/>
            </w:pPr>
            <w:r>
              <w:t xml:space="preserve">Otros ámbitos: </w:t>
            </w:r>
            <w:r w:rsidRPr="00513CC4">
              <w:t xml:space="preserve">Medidas de seguridad para garantizar la confidencialidad, integridad y disponibilidad de los datos: </w:t>
            </w:r>
          </w:p>
          <w:p w14:paraId="77BD7144" w14:textId="77777777" w:rsidR="00CE1D26" w:rsidRPr="00513CC4" w:rsidRDefault="00CE1D26" w:rsidP="00386D77">
            <w:pPr>
              <w:jc w:val="both"/>
            </w:pPr>
            <w:r w:rsidRPr="00513CC4">
              <w:t>Control de acceso.</w:t>
            </w:r>
          </w:p>
          <w:p w14:paraId="39AF2C5F" w14:textId="77777777" w:rsidR="00CE1D26" w:rsidRPr="00513CC4" w:rsidRDefault="00CE1D26" w:rsidP="00386D77">
            <w:pPr>
              <w:jc w:val="both"/>
            </w:pPr>
            <w:r w:rsidRPr="00513CC4">
              <w:t>Identificación, autenticación.</w:t>
            </w:r>
          </w:p>
          <w:p w14:paraId="10461D4B" w14:textId="77777777" w:rsidR="00CE1D26" w:rsidRPr="00513CC4" w:rsidRDefault="00CE1D26" w:rsidP="00386D77">
            <w:pPr>
              <w:jc w:val="both"/>
            </w:pPr>
            <w:r w:rsidRPr="00513CC4">
              <w:t>Gestión de soportes.</w:t>
            </w:r>
          </w:p>
          <w:p w14:paraId="6CDE857C" w14:textId="77777777" w:rsidR="00CE1D26" w:rsidRPr="00513CC4" w:rsidRDefault="00CE1D26" w:rsidP="00386D77">
            <w:pPr>
              <w:jc w:val="both"/>
            </w:pPr>
            <w:r w:rsidRPr="00513CC4">
              <w:t>Gestión de incidencias y brechas de seguridad.</w:t>
            </w:r>
          </w:p>
          <w:p w14:paraId="2FB3CB93" w14:textId="77777777" w:rsidR="00CE1D26" w:rsidRPr="00513CC4" w:rsidRDefault="00CE1D26" w:rsidP="00386D77">
            <w:pPr>
              <w:jc w:val="both"/>
            </w:pPr>
            <w:r w:rsidRPr="00513CC4">
              <w:t>Funciones y obligaciones de usuarios.</w:t>
            </w:r>
          </w:p>
          <w:p w14:paraId="1F95A50A" w14:textId="77777777" w:rsidR="00CE1D26" w:rsidRPr="00513CC4" w:rsidRDefault="00CE1D26" w:rsidP="00386D77">
            <w:pPr>
              <w:jc w:val="both"/>
            </w:pPr>
            <w:r w:rsidRPr="00513CC4">
              <w:t>Copias de seguridad.</w:t>
            </w:r>
          </w:p>
          <w:p w14:paraId="4AE933EB" w14:textId="77777777" w:rsidR="00CE1D26" w:rsidRPr="00513CC4" w:rsidRDefault="00CE1D26" w:rsidP="00386D77">
            <w:pPr>
              <w:jc w:val="both"/>
            </w:pPr>
            <w:r w:rsidRPr="00513CC4">
              <w:t>Seguridad en las telecomunicaciones.</w:t>
            </w:r>
          </w:p>
        </w:tc>
      </w:tr>
      <w:tr w:rsidR="00CE1D26" w:rsidRPr="00152533" w14:paraId="3E43906A" w14:textId="77777777" w:rsidTr="00386D77">
        <w:tc>
          <w:tcPr>
            <w:tcW w:w="3397" w:type="dxa"/>
            <w:shd w:val="clear" w:color="auto" w:fill="C5E0B3" w:themeFill="accent6" w:themeFillTint="66"/>
            <w:tcMar>
              <w:top w:w="28" w:type="dxa"/>
              <w:bottom w:w="28" w:type="dxa"/>
            </w:tcMar>
          </w:tcPr>
          <w:p w14:paraId="2777D9CA" w14:textId="77777777" w:rsidR="00CE1D26" w:rsidRPr="00152533" w:rsidRDefault="00CE1D26" w:rsidP="00386D77">
            <w:pPr>
              <w:jc w:val="both"/>
            </w:pPr>
            <w:r w:rsidRPr="00152533">
              <w:t xml:space="preserve">ENTIDAD RESPONSABLE </w:t>
            </w:r>
          </w:p>
        </w:tc>
        <w:tc>
          <w:tcPr>
            <w:tcW w:w="5097" w:type="dxa"/>
            <w:shd w:val="clear" w:color="auto" w:fill="C5E0B3" w:themeFill="accent6" w:themeFillTint="66"/>
            <w:tcMar>
              <w:top w:w="28" w:type="dxa"/>
              <w:bottom w:w="28" w:type="dxa"/>
            </w:tcMar>
          </w:tcPr>
          <w:p w14:paraId="3BEAEAEE" w14:textId="77777777" w:rsidR="00CE1D26" w:rsidRPr="00152533" w:rsidRDefault="00CE1D26" w:rsidP="00386D77">
            <w:pPr>
              <w:jc w:val="both"/>
            </w:pPr>
            <w:r>
              <w:t xml:space="preserve">JUNTA DEL MONTE LIMITACIONES DE LAS AMESCOAS </w:t>
            </w:r>
          </w:p>
        </w:tc>
      </w:tr>
    </w:tbl>
    <w:p w14:paraId="41081830" w14:textId="77777777" w:rsidR="00CE1D26" w:rsidRDefault="00CE1D26" w:rsidP="00CE1D26"/>
    <w:p w14:paraId="522011ED" w14:textId="335CA59D" w:rsidR="00947491" w:rsidRDefault="00947491"/>
    <w:p w14:paraId="044A3CD3" w14:textId="2F0C1464" w:rsidR="00947491" w:rsidRDefault="00947491"/>
    <w:p w14:paraId="7D76FA78" w14:textId="77777777" w:rsidR="00947491" w:rsidRDefault="00947491"/>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0"/>
        <w:gridCol w:w="5084"/>
      </w:tblGrid>
      <w:tr w:rsidR="00824CCB" w:rsidRPr="00152533" w14:paraId="66BC03C0" w14:textId="77777777" w:rsidTr="00D312C5">
        <w:tc>
          <w:tcPr>
            <w:tcW w:w="3397" w:type="dxa"/>
            <w:shd w:val="clear" w:color="auto" w:fill="C5E0B3" w:themeFill="accent6" w:themeFillTint="66"/>
            <w:tcMar>
              <w:top w:w="28" w:type="dxa"/>
              <w:bottom w:w="28" w:type="dxa"/>
            </w:tcMar>
          </w:tcPr>
          <w:p w14:paraId="01923A32" w14:textId="2BD3DD66" w:rsidR="00824CCB" w:rsidRPr="00152533" w:rsidRDefault="00226495" w:rsidP="00226495">
            <w:pPr>
              <w:rPr>
                <w:b/>
              </w:rPr>
            </w:pPr>
            <w:r>
              <w:rPr>
                <w:b/>
              </w:rPr>
              <w:t>ACTIVIDAD  DE TRATAMIENTO</w:t>
            </w:r>
          </w:p>
        </w:tc>
        <w:tc>
          <w:tcPr>
            <w:tcW w:w="5097" w:type="dxa"/>
            <w:shd w:val="clear" w:color="auto" w:fill="C5E0B3" w:themeFill="accent6" w:themeFillTint="66"/>
            <w:tcMar>
              <w:top w:w="28" w:type="dxa"/>
              <w:bottom w:w="28" w:type="dxa"/>
            </w:tcMar>
          </w:tcPr>
          <w:p w14:paraId="61CF3F4B" w14:textId="77777777" w:rsidR="00824CCB" w:rsidRPr="00152533" w:rsidRDefault="00824CCB" w:rsidP="002A6F66">
            <w:pPr>
              <w:jc w:val="both"/>
              <w:rPr>
                <w:b/>
              </w:rPr>
            </w:pPr>
            <w:r>
              <w:rPr>
                <w:rFonts w:ascii="Calibri" w:hAnsi="Calibri" w:cs="Arial"/>
                <w:b/>
                <w:szCs w:val="28"/>
              </w:rPr>
              <w:t xml:space="preserve">ATENCIÓN A LOS DERECHOS DE LAS PERSONAS </w:t>
            </w:r>
          </w:p>
        </w:tc>
      </w:tr>
      <w:tr w:rsidR="00824CCB" w:rsidRPr="00F93653" w14:paraId="6CE60175" w14:textId="77777777" w:rsidTr="00D312C5">
        <w:tc>
          <w:tcPr>
            <w:tcW w:w="3397" w:type="dxa"/>
            <w:tcMar>
              <w:top w:w="28" w:type="dxa"/>
              <w:bottom w:w="28" w:type="dxa"/>
            </w:tcMar>
          </w:tcPr>
          <w:p w14:paraId="55E8CA72" w14:textId="77777777" w:rsidR="00824CCB" w:rsidRPr="00152533" w:rsidRDefault="00824CCB" w:rsidP="002A6F66">
            <w:pPr>
              <w:jc w:val="both"/>
            </w:pPr>
            <w:r w:rsidRPr="00152533">
              <w:t xml:space="preserve">BASE JURÍDICA </w:t>
            </w:r>
          </w:p>
        </w:tc>
        <w:tc>
          <w:tcPr>
            <w:tcW w:w="5097" w:type="dxa"/>
            <w:tcMar>
              <w:top w:w="28" w:type="dxa"/>
              <w:bottom w:w="28" w:type="dxa"/>
            </w:tcMar>
          </w:tcPr>
          <w:p w14:paraId="5EAB4E41" w14:textId="77777777" w:rsidR="00824CCB" w:rsidRPr="0042372C" w:rsidRDefault="00824CCB" w:rsidP="002A6F66">
            <w:pPr>
              <w:jc w:val="both"/>
              <w:rPr>
                <w:rFonts w:cstheme="minorHAnsi"/>
              </w:rPr>
            </w:pPr>
            <w:r w:rsidRPr="0042372C">
              <w:rPr>
                <w:rFonts w:cstheme="minorHAnsi"/>
                <w:shd w:val="clear" w:color="auto" w:fill="FFFFFF"/>
              </w:rPr>
              <w:t xml:space="preserve">RGPD: 6.1.b) Cumplimiento obligaciones del RGPD. </w:t>
            </w:r>
          </w:p>
        </w:tc>
      </w:tr>
      <w:tr w:rsidR="00824CCB" w:rsidRPr="00152533" w14:paraId="2F6404E0" w14:textId="77777777" w:rsidTr="00D312C5">
        <w:tc>
          <w:tcPr>
            <w:tcW w:w="3397" w:type="dxa"/>
            <w:tcMar>
              <w:top w:w="28" w:type="dxa"/>
              <w:bottom w:w="28" w:type="dxa"/>
            </w:tcMar>
          </w:tcPr>
          <w:p w14:paraId="4ED2CA48" w14:textId="77777777" w:rsidR="00824CCB" w:rsidRPr="00152533" w:rsidRDefault="00824CCB" w:rsidP="002A6F66">
            <w:pPr>
              <w:jc w:val="both"/>
            </w:pPr>
            <w:r w:rsidRPr="00152533">
              <w:t>FINES DEL TRATAMIENTO</w:t>
            </w:r>
          </w:p>
        </w:tc>
        <w:tc>
          <w:tcPr>
            <w:tcW w:w="5097" w:type="dxa"/>
            <w:tcMar>
              <w:top w:w="28" w:type="dxa"/>
              <w:bottom w:w="28" w:type="dxa"/>
            </w:tcMar>
          </w:tcPr>
          <w:p w14:paraId="07A711D6" w14:textId="77777777" w:rsidR="00824CCB" w:rsidRPr="0042372C" w:rsidRDefault="00824CCB" w:rsidP="002A6F66">
            <w:pPr>
              <w:ind w:right="-57"/>
              <w:jc w:val="both"/>
              <w:rPr>
                <w:rFonts w:cstheme="minorHAnsi"/>
              </w:rPr>
            </w:pPr>
            <w:r w:rsidRPr="0042372C">
              <w:rPr>
                <w:rFonts w:cstheme="minorHAnsi"/>
                <w:shd w:val="clear" w:color="auto" w:fill="FFFFFF"/>
              </w:rPr>
              <w:t>Atender las solicitudes de los ciudadanos en el ejercicio de los derechos que establece el Reglamento General de Protección de Datos.</w:t>
            </w:r>
          </w:p>
        </w:tc>
      </w:tr>
      <w:tr w:rsidR="00824CCB" w:rsidRPr="00152533" w14:paraId="51BEB92F" w14:textId="77777777" w:rsidTr="00D312C5">
        <w:tc>
          <w:tcPr>
            <w:tcW w:w="3397" w:type="dxa"/>
            <w:tcMar>
              <w:top w:w="28" w:type="dxa"/>
              <w:bottom w:w="28" w:type="dxa"/>
            </w:tcMar>
          </w:tcPr>
          <w:p w14:paraId="2B1BDFD1" w14:textId="77777777" w:rsidR="00824CCB" w:rsidRPr="00152533" w:rsidRDefault="00824CCB" w:rsidP="002A6F66">
            <w:pPr>
              <w:jc w:val="both"/>
            </w:pPr>
            <w:r w:rsidRPr="00152533">
              <w:t>COLECTIVO</w:t>
            </w:r>
          </w:p>
        </w:tc>
        <w:tc>
          <w:tcPr>
            <w:tcW w:w="5097" w:type="dxa"/>
            <w:tcMar>
              <w:top w:w="28" w:type="dxa"/>
              <w:bottom w:w="28" w:type="dxa"/>
            </w:tcMar>
          </w:tcPr>
          <w:p w14:paraId="6766119E" w14:textId="77777777" w:rsidR="00824CCB" w:rsidRPr="0042372C" w:rsidRDefault="00824CCB" w:rsidP="002A6F66">
            <w:pPr>
              <w:ind w:right="-57"/>
              <w:jc w:val="both"/>
              <w:rPr>
                <w:rFonts w:cstheme="minorHAnsi"/>
              </w:rPr>
            </w:pPr>
            <w:r w:rsidRPr="0042372C">
              <w:rPr>
                <w:rFonts w:cstheme="minorHAnsi"/>
              </w:rPr>
              <w:t>Personas que ejercen los derechos de protección de datos establecidos en el RGPD.</w:t>
            </w:r>
          </w:p>
        </w:tc>
      </w:tr>
      <w:tr w:rsidR="00824CCB" w:rsidRPr="00152533" w14:paraId="2B2185DB" w14:textId="77777777" w:rsidTr="00D312C5">
        <w:tc>
          <w:tcPr>
            <w:tcW w:w="3397" w:type="dxa"/>
            <w:tcMar>
              <w:top w:w="28" w:type="dxa"/>
              <w:bottom w:w="28" w:type="dxa"/>
            </w:tcMar>
          </w:tcPr>
          <w:p w14:paraId="1CD3114D" w14:textId="77777777" w:rsidR="00824CCB" w:rsidRPr="00152533" w:rsidRDefault="00824CCB" w:rsidP="002A6F66">
            <w:pPr>
              <w:jc w:val="both"/>
            </w:pPr>
            <w:r w:rsidRPr="00152533">
              <w:t>CATEGORÍAS DE DATOS</w:t>
            </w:r>
          </w:p>
        </w:tc>
        <w:tc>
          <w:tcPr>
            <w:tcW w:w="5097" w:type="dxa"/>
            <w:tcMar>
              <w:top w:w="28" w:type="dxa"/>
              <w:bottom w:w="28" w:type="dxa"/>
            </w:tcMar>
          </w:tcPr>
          <w:p w14:paraId="2FAA162D" w14:textId="5DF028BE" w:rsidR="00824CCB" w:rsidRPr="0042372C" w:rsidRDefault="00824CCB" w:rsidP="00C80CA1">
            <w:pPr>
              <w:jc w:val="both"/>
              <w:rPr>
                <w:rFonts w:cstheme="minorHAnsi"/>
              </w:rPr>
            </w:pPr>
            <w:r w:rsidRPr="0042372C">
              <w:rPr>
                <w:rFonts w:cstheme="minorHAnsi"/>
              </w:rPr>
              <w:t xml:space="preserve">Nombre y apellidos, DNI, dirección, teléfono, firma. </w:t>
            </w:r>
          </w:p>
        </w:tc>
      </w:tr>
      <w:tr w:rsidR="00824CCB" w:rsidRPr="00152533" w14:paraId="25BE5E56" w14:textId="77777777" w:rsidTr="00D312C5">
        <w:tc>
          <w:tcPr>
            <w:tcW w:w="3397" w:type="dxa"/>
            <w:tcMar>
              <w:top w:w="28" w:type="dxa"/>
              <w:bottom w:w="28" w:type="dxa"/>
            </w:tcMar>
          </w:tcPr>
          <w:p w14:paraId="4018DD4D" w14:textId="77777777" w:rsidR="00824CCB" w:rsidRPr="00152533" w:rsidRDefault="00824CCB" w:rsidP="002A6F66">
            <w:pPr>
              <w:jc w:val="both"/>
            </w:pPr>
            <w:r w:rsidRPr="00152533">
              <w:t xml:space="preserve">CATEGORÍA DE DESTINATARIOS </w:t>
            </w:r>
          </w:p>
        </w:tc>
        <w:tc>
          <w:tcPr>
            <w:tcW w:w="5097" w:type="dxa"/>
            <w:tcMar>
              <w:top w:w="28" w:type="dxa"/>
              <w:bottom w:w="28" w:type="dxa"/>
            </w:tcMar>
          </w:tcPr>
          <w:p w14:paraId="14EEBC66" w14:textId="6157D9D0" w:rsidR="00824CCB" w:rsidRPr="0042372C" w:rsidRDefault="00824CCB" w:rsidP="002A6F66">
            <w:pPr>
              <w:jc w:val="both"/>
            </w:pPr>
            <w:r w:rsidRPr="0042372C">
              <w:rPr>
                <w:rFonts w:ascii="Calibri" w:hAnsi="Calibri" w:cs="Calibri"/>
              </w:rPr>
              <w:t>No están previstas cesiones</w:t>
            </w:r>
            <w:r w:rsidR="00C80CA1">
              <w:rPr>
                <w:rFonts w:ascii="Calibri" w:hAnsi="Calibri" w:cs="Calibri"/>
              </w:rPr>
              <w:t>.</w:t>
            </w:r>
            <w:r w:rsidRPr="0042372C">
              <w:rPr>
                <w:rFonts w:ascii="Calibri" w:hAnsi="Calibri" w:cs="Calibri"/>
              </w:rPr>
              <w:t xml:space="preserve"> </w:t>
            </w:r>
          </w:p>
        </w:tc>
      </w:tr>
      <w:tr w:rsidR="00824CCB" w:rsidRPr="00152533" w14:paraId="23661143" w14:textId="77777777" w:rsidTr="00D312C5">
        <w:tc>
          <w:tcPr>
            <w:tcW w:w="3397" w:type="dxa"/>
            <w:tcMar>
              <w:top w:w="28" w:type="dxa"/>
              <w:bottom w:w="28" w:type="dxa"/>
            </w:tcMar>
          </w:tcPr>
          <w:p w14:paraId="1335D573" w14:textId="77777777" w:rsidR="00824CCB" w:rsidRPr="00152533" w:rsidRDefault="00824CCB" w:rsidP="002A6F66">
            <w:pPr>
              <w:jc w:val="both"/>
            </w:pPr>
            <w:r w:rsidRPr="00152533">
              <w:t xml:space="preserve">TRANSFERENCIAS INTERNACIONALES </w:t>
            </w:r>
          </w:p>
        </w:tc>
        <w:tc>
          <w:tcPr>
            <w:tcW w:w="5097" w:type="dxa"/>
            <w:tcMar>
              <w:top w:w="28" w:type="dxa"/>
              <w:bottom w:w="28" w:type="dxa"/>
            </w:tcMar>
          </w:tcPr>
          <w:p w14:paraId="134A45D7" w14:textId="024BE3C6" w:rsidR="00824CCB" w:rsidRPr="00152533" w:rsidRDefault="00824CCB" w:rsidP="002A6F66">
            <w:pPr>
              <w:jc w:val="both"/>
            </w:pPr>
            <w:r w:rsidRPr="00152533">
              <w:t>No existen</w:t>
            </w:r>
            <w:r w:rsidR="00C80CA1">
              <w:t>.</w:t>
            </w:r>
          </w:p>
        </w:tc>
      </w:tr>
      <w:tr w:rsidR="00824CCB" w:rsidRPr="00152533" w14:paraId="6D950A79" w14:textId="77777777" w:rsidTr="00D312C5">
        <w:tc>
          <w:tcPr>
            <w:tcW w:w="3397" w:type="dxa"/>
            <w:tcMar>
              <w:top w:w="28" w:type="dxa"/>
              <w:bottom w:w="28" w:type="dxa"/>
            </w:tcMar>
          </w:tcPr>
          <w:p w14:paraId="1DB10E1C" w14:textId="77777777" w:rsidR="00824CCB" w:rsidRPr="00152533" w:rsidRDefault="00824CCB" w:rsidP="002A6F66">
            <w:pPr>
              <w:jc w:val="both"/>
            </w:pPr>
            <w:r w:rsidRPr="00152533">
              <w:lastRenderedPageBreak/>
              <w:t xml:space="preserve">PLAZO SUPRESIÓN </w:t>
            </w:r>
          </w:p>
        </w:tc>
        <w:tc>
          <w:tcPr>
            <w:tcW w:w="5097" w:type="dxa"/>
            <w:tcMar>
              <w:top w:w="28" w:type="dxa"/>
              <w:bottom w:w="28" w:type="dxa"/>
            </w:tcMar>
          </w:tcPr>
          <w:p w14:paraId="2C7708B0" w14:textId="70C491B5" w:rsidR="00824CCB" w:rsidRPr="00152533" w:rsidRDefault="00824CCB" w:rsidP="002A6F66">
            <w:pPr>
              <w:jc w:val="both"/>
            </w:pPr>
            <w:r w:rsidRPr="00B05FF9">
              <w:t>Se conservan de acuerdo con la normativa de aplicación (</w:t>
            </w:r>
            <w:r>
              <w:t>Ley Foral de Archivos y Documentos</w:t>
            </w:r>
            <w:r w:rsidR="00D907AB">
              <w:t>)</w:t>
            </w:r>
          </w:p>
        </w:tc>
      </w:tr>
      <w:tr w:rsidR="00824CCB" w:rsidRPr="00F54336" w14:paraId="2E7C4CEB" w14:textId="77777777" w:rsidTr="00D312C5">
        <w:tc>
          <w:tcPr>
            <w:tcW w:w="3397" w:type="dxa"/>
            <w:tcBorders>
              <w:bottom w:val="double" w:sz="4" w:space="0" w:color="auto"/>
            </w:tcBorders>
            <w:tcMar>
              <w:top w:w="28" w:type="dxa"/>
              <w:bottom w:w="28" w:type="dxa"/>
            </w:tcMar>
          </w:tcPr>
          <w:p w14:paraId="09BFA930" w14:textId="77777777" w:rsidR="00824CCB" w:rsidRPr="00152533" w:rsidRDefault="00824CCB" w:rsidP="002A6F66">
            <w:pPr>
              <w:jc w:val="both"/>
            </w:pPr>
            <w:r w:rsidRPr="00152533">
              <w:t xml:space="preserve">MEDIDAS DE SEGURIDAD </w:t>
            </w:r>
          </w:p>
        </w:tc>
        <w:tc>
          <w:tcPr>
            <w:tcW w:w="5097" w:type="dxa"/>
            <w:tcBorders>
              <w:bottom w:val="double" w:sz="4" w:space="0" w:color="auto"/>
            </w:tcBorders>
            <w:tcMar>
              <w:top w:w="28" w:type="dxa"/>
              <w:bottom w:w="28" w:type="dxa"/>
            </w:tcMar>
          </w:tcPr>
          <w:p w14:paraId="18CA5934" w14:textId="77777777" w:rsidR="00824CCB" w:rsidRPr="00B013B5" w:rsidRDefault="00824CCB" w:rsidP="002A6F66">
            <w:pPr>
              <w:jc w:val="both"/>
              <w:rPr>
                <w:rFonts w:cstheme="minorHAnsi"/>
              </w:rPr>
            </w:pPr>
            <w:r>
              <w:t xml:space="preserve">En el ámbito de la </w:t>
            </w:r>
            <w:r w:rsidRPr="00B013B5">
              <w:rPr>
                <w:rFonts w:cstheme="minorHAnsi"/>
              </w:rPr>
              <w:t xml:space="preserve">Administración Electrónica las medidas implantadas  son las previstas en el Real Decreto 3/2010, de 8 de enero, por el que se regula el Esquema Nacional de Seguridad en el ámbito de la Administración Electrónica.  </w:t>
            </w:r>
          </w:p>
          <w:p w14:paraId="25CCCD4D" w14:textId="77777777" w:rsidR="00824CCB" w:rsidRPr="00513CC4" w:rsidRDefault="00824CCB" w:rsidP="002A6F66">
            <w:pPr>
              <w:jc w:val="both"/>
            </w:pPr>
            <w:r>
              <w:t xml:space="preserve">Otros ámbitos: </w:t>
            </w:r>
            <w:r w:rsidRPr="00513CC4">
              <w:t xml:space="preserve">Medidas de seguridad para garantizar la confidencialidad, integridad y disponibilidad de los datos: </w:t>
            </w:r>
          </w:p>
          <w:p w14:paraId="3CECB94C" w14:textId="77777777" w:rsidR="00824CCB" w:rsidRPr="00513CC4" w:rsidRDefault="00824CCB" w:rsidP="002A6F66">
            <w:pPr>
              <w:jc w:val="both"/>
            </w:pPr>
            <w:r w:rsidRPr="00513CC4">
              <w:t>Control de acceso.</w:t>
            </w:r>
          </w:p>
          <w:p w14:paraId="608D6688" w14:textId="77777777" w:rsidR="00824CCB" w:rsidRPr="00513CC4" w:rsidRDefault="00824CCB" w:rsidP="002A6F66">
            <w:pPr>
              <w:jc w:val="both"/>
            </w:pPr>
            <w:r w:rsidRPr="00513CC4">
              <w:t>Identificación, autenticación.</w:t>
            </w:r>
          </w:p>
          <w:p w14:paraId="2BA36C03" w14:textId="77777777" w:rsidR="00824CCB" w:rsidRPr="00513CC4" w:rsidRDefault="00824CCB" w:rsidP="002A6F66">
            <w:pPr>
              <w:jc w:val="both"/>
            </w:pPr>
            <w:r w:rsidRPr="00513CC4">
              <w:t>Gestión de soportes.</w:t>
            </w:r>
          </w:p>
          <w:p w14:paraId="37738B8D" w14:textId="77777777" w:rsidR="00824CCB" w:rsidRPr="00513CC4" w:rsidRDefault="00824CCB" w:rsidP="002A6F66">
            <w:pPr>
              <w:jc w:val="both"/>
            </w:pPr>
            <w:r w:rsidRPr="00513CC4">
              <w:t>Gestión de incidencias y brechas de seguridad.</w:t>
            </w:r>
          </w:p>
          <w:p w14:paraId="66BD7F9B" w14:textId="77777777" w:rsidR="00824CCB" w:rsidRPr="00513CC4" w:rsidRDefault="00824CCB" w:rsidP="002A6F66">
            <w:pPr>
              <w:jc w:val="both"/>
            </w:pPr>
            <w:r w:rsidRPr="00513CC4">
              <w:t>Funciones y obligaciones de usuarios.</w:t>
            </w:r>
          </w:p>
          <w:p w14:paraId="0ED53FEB" w14:textId="77777777" w:rsidR="00824CCB" w:rsidRPr="00513CC4" w:rsidRDefault="00824CCB" w:rsidP="002A6F66">
            <w:pPr>
              <w:jc w:val="both"/>
            </w:pPr>
            <w:r w:rsidRPr="00513CC4">
              <w:t>Copias de seguridad.</w:t>
            </w:r>
          </w:p>
          <w:p w14:paraId="2601CF59" w14:textId="77777777" w:rsidR="00824CCB" w:rsidRPr="00513CC4" w:rsidRDefault="00824CCB" w:rsidP="002A6F66">
            <w:pPr>
              <w:jc w:val="both"/>
            </w:pPr>
            <w:r w:rsidRPr="00513CC4">
              <w:t>Seguridad en las telecomunicaciones.</w:t>
            </w:r>
          </w:p>
        </w:tc>
      </w:tr>
      <w:tr w:rsidR="00824CCB" w:rsidRPr="00152533" w14:paraId="65D07F3C" w14:textId="77777777" w:rsidTr="00D312C5">
        <w:tc>
          <w:tcPr>
            <w:tcW w:w="3397" w:type="dxa"/>
            <w:shd w:val="clear" w:color="auto" w:fill="C5E0B3" w:themeFill="accent6" w:themeFillTint="66"/>
            <w:tcMar>
              <w:top w:w="28" w:type="dxa"/>
              <w:bottom w:w="28" w:type="dxa"/>
            </w:tcMar>
          </w:tcPr>
          <w:p w14:paraId="719FA710" w14:textId="77777777" w:rsidR="00824CCB" w:rsidRPr="00152533" w:rsidRDefault="00824CCB" w:rsidP="002A6F66">
            <w:pPr>
              <w:jc w:val="both"/>
            </w:pPr>
            <w:r w:rsidRPr="00152533">
              <w:t xml:space="preserve">ENTIDAD RESPONSABLE </w:t>
            </w:r>
          </w:p>
        </w:tc>
        <w:tc>
          <w:tcPr>
            <w:tcW w:w="5097" w:type="dxa"/>
            <w:shd w:val="clear" w:color="auto" w:fill="C5E0B3" w:themeFill="accent6" w:themeFillTint="66"/>
            <w:tcMar>
              <w:top w:w="28" w:type="dxa"/>
              <w:bottom w:w="28" w:type="dxa"/>
            </w:tcMar>
          </w:tcPr>
          <w:p w14:paraId="14D90CE6" w14:textId="6DD4BFA3" w:rsidR="00824CCB" w:rsidRPr="00152533" w:rsidRDefault="00D907AB" w:rsidP="002A6F66">
            <w:pPr>
              <w:jc w:val="both"/>
            </w:pPr>
            <w:r>
              <w:t xml:space="preserve">JUNTA DEL MONTE LIMITACIONES DE LAS AMESCOAS </w:t>
            </w:r>
          </w:p>
        </w:tc>
      </w:tr>
    </w:tbl>
    <w:p w14:paraId="469F3762" w14:textId="15C8F6C3" w:rsidR="009C5E87" w:rsidRDefault="009C5E87" w:rsidP="00824CCB"/>
    <w:p w14:paraId="59AF4704" w14:textId="77777777" w:rsidR="009C5E87" w:rsidRDefault="009C5E87">
      <w:r>
        <w:br w:type="page"/>
      </w:r>
    </w:p>
    <w:p w14:paraId="6FBDBD57" w14:textId="44EC96CE" w:rsidR="009C5E87" w:rsidRDefault="009C5E87"/>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0"/>
        <w:gridCol w:w="5084"/>
      </w:tblGrid>
      <w:tr w:rsidR="00EC3E23" w:rsidRPr="00513CC4" w14:paraId="05E29049" w14:textId="77777777" w:rsidTr="009C5E87">
        <w:tc>
          <w:tcPr>
            <w:tcW w:w="3390" w:type="dxa"/>
            <w:shd w:val="clear" w:color="auto" w:fill="C5E0B3" w:themeFill="accent6" w:themeFillTint="66"/>
          </w:tcPr>
          <w:p w14:paraId="3F53C097" w14:textId="6DF0F2A9" w:rsidR="00EC3E23" w:rsidRPr="00513CC4" w:rsidRDefault="00226495" w:rsidP="00FB4168">
            <w:pPr>
              <w:jc w:val="both"/>
              <w:rPr>
                <w:b/>
              </w:rPr>
            </w:pPr>
            <w:r>
              <w:rPr>
                <w:b/>
              </w:rPr>
              <w:t>ACTIVIDAD  DE TRATAMIENTO</w:t>
            </w:r>
          </w:p>
        </w:tc>
        <w:tc>
          <w:tcPr>
            <w:tcW w:w="5084" w:type="dxa"/>
            <w:shd w:val="clear" w:color="auto" w:fill="C5E0B3" w:themeFill="accent6" w:themeFillTint="66"/>
          </w:tcPr>
          <w:p w14:paraId="0B102831" w14:textId="073595DC" w:rsidR="00EC3E23" w:rsidRPr="00513CC4" w:rsidRDefault="00115629" w:rsidP="00FB4168">
            <w:pPr>
              <w:jc w:val="both"/>
              <w:rPr>
                <w:b/>
              </w:rPr>
            </w:pPr>
            <w:r>
              <w:rPr>
                <w:b/>
              </w:rPr>
              <w:t xml:space="preserve">GESTIÓN DE LOS APROVECHAMIENTOS COMUNALES </w:t>
            </w:r>
          </w:p>
        </w:tc>
      </w:tr>
      <w:tr w:rsidR="00EC3E23" w:rsidRPr="00513CC4" w14:paraId="058DFD7B" w14:textId="77777777" w:rsidTr="009C5E87">
        <w:tc>
          <w:tcPr>
            <w:tcW w:w="3390" w:type="dxa"/>
          </w:tcPr>
          <w:p w14:paraId="5FC5E1A3" w14:textId="77777777" w:rsidR="00EC3E23" w:rsidRPr="00513CC4" w:rsidRDefault="00EC3E23" w:rsidP="00FB4168">
            <w:pPr>
              <w:jc w:val="both"/>
            </w:pPr>
            <w:r w:rsidRPr="00513CC4">
              <w:t xml:space="preserve">BASE JURÍDICA </w:t>
            </w:r>
          </w:p>
        </w:tc>
        <w:tc>
          <w:tcPr>
            <w:tcW w:w="5084" w:type="dxa"/>
          </w:tcPr>
          <w:p w14:paraId="456E0EFE" w14:textId="77777777" w:rsidR="00EC3E23" w:rsidRPr="00513CC4" w:rsidRDefault="00EC3E23" w:rsidP="00FB4168">
            <w:pPr>
              <w:jc w:val="both"/>
              <w:rPr>
                <w:rFonts w:cstheme="minorHAnsi"/>
                <w:shd w:val="clear" w:color="auto" w:fill="FFFFFF"/>
              </w:rPr>
            </w:pPr>
            <w:r w:rsidRPr="00513CC4">
              <w:rPr>
                <w:rFonts w:cstheme="minorHAnsi"/>
                <w:shd w:val="clear" w:color="auto" w:fill="FFFFFF"/>
              </w:rPr>
              <w:t xml:space="preserve">RGPD: 6.1.e) Tratamiento realizado en interés público </w:t>
            </w:r>
          </w:p>
          <w:p w14:paraId="42CE75E7" w14:textId="0FDB12A9" w:rsidR="00EC3E23" w:rsidRPr="00513CC4" w:rsidRDefault="00EC3E23" w:rsidP="00FB4168">
            <w:pPr>
              <w:jc w:val="both"/>
              <w:rPr>
                <w:rFonts w:cstheme="minorHAnsi"/>
              </w:rPr>
            </w:pPr>
          </w:p>
        </w:tc>
      </w:tr>
      <w:tr w:rsidR="00EC3E23" w:rsidRPr="00513CC4" w14:paraId="4BF8642A" w14:textId="77777777" w:rsidTr="009C5E87">
        <w:tc>
          <w:tcPr>
            <w:tcW w:w="3390" w:type="dxa"/>
          </w:tcPr>
          <w:p w14:paraId="33421401" w14:textId="77777777" w:rsidR="00EC3E23" w:rsidRPr="00513CC4" w:rsidRDefault="00EC3E23" w:rsidP="00FB4168">
            <w:pPr>
              <w:jc w:val="both"/>
            </w:pPr>
            <w:r w:rsidRPr="00513CC4">
              <w:t>FINES DEL TRATAMIENTO</w:t>
            </w:r>
          </w:p>
        </w:tc>
        <w:tc>
          <w:tcPr>
            <w:tcW w:w="5084" w:type="dxa"/>
          </w:tcPr>
          <w:p w14:paraId="0906264F" w14:textId="0F51518C" w:rsidR="00EC3E23" w:rsidRPr="00513CC4" w:rsidRDefault="00EC3E23" w:rsidP="00FB4168">
            <w:pPr>
              <w:jc w:val="both"/>
            </w:pPr>
            <w:r>
              <w:t xml:space="preserve">Gestión  y </w:t>
            </w:r>
            <w:r w:rsidRPr="00513CC4">
              <w:t xml:space="preserve"> </w:t>
            </w:r>
            <w:r w:rsidR="00115629">
              <w:t xml:space="preserve">administración del Monte Limitaciones </w:t>
            </w:r>
            <w:r w:rsidRPr="00513CC4">
              <w:t xml:space="preserve"> </w:t>
            </w:r>
          </w:p>
        </w:tc>
      </w:tr>
      <w:tr w:rsidR="00EC3E23" w:rsidRPr="00513CC4" w14:paraId="2FB33CEC" w14:textId="77777777" w:rsidTr="009C5E87">
        <w:tc>
          <w:tcPr>
            <w:tcW w:w="3390" w:type="dxa"/>
          </w:tcPr>
          <w:p w14:paraId="13277355" w14:textId="77777777" w:rsidR="00EC3E23" w:rsidRPr="00513CC4" w:rsidRDefault="00EC3E23" w:rsidP="00FB4168">
            <w:pPr>
              <w:jc w:val="both"/>
            </w:pPr>
            <w:r w:rsidRPr="00513CC4">
              <w:t>COLECTIVO</w:t>
            </w:r>
          </w:p>
        </w:tc>
        <w:tc>
          <w:tcPr>
            <w:tcW w:w="5084" w:type="dxa"/>
          </w:tcPr>
          <w:p w14:paraId="6B802FB6" w14:textId="4A756859" w:rsidR="00EC3E23" w:rsidRPr="00513CC4" w:rsidRDefault="00115629" w:rsidP="00FB4168">
            <w:pPr>
              <w:jc w:val="both"/>
            </w:pPr>
            <w:r>
              <w:t xml:space="preserve">Personas beneficiarias </w:t>
            </w:r>
            <w:r w:rsidR="00EC3E23" w:rsidRPr="00513CC4">
              <w:t xml:space="preserve"> de</w:t>
            </w:r>
            <w:r w:rsidR="00EC3E23">
              <w:t xml:space="preserve">l </w:t>
            </w:r>
            <w:r w:rsidR="00EC3E23" w:rsidRPr="00513CC4">
              <w:t xml:space="preserve"> aprovechamiento</w:t>
            </w:r>
            <w:r w:rsidR="00EC3E23">
              <w:t xml:space="preserve"> de monte </w:t>
            </w:r>
            <w:r w:rsidR="00EC3E23" w:rsidRPr="00513CC4">
              <w:t xml:space="preserve"> comunal</w:t>
            </w:r>
            <w:r w:rsidR="00EC3E23">
              <w:t xml:space="preserve">. </w:t>
            </w:r>
          </w:p>
        </w:tc>
      </w:tr>
      <w:tr w:rsidR="00EC3E23" w:rsidRPr="00513CC4" w14:paraId="14CAE6CB" w14:textId="77777777" w:rsidTr="009C5E87">
        <w:tc>
          <w:tcPr>
            <w:tcW w:w="3390" w:type="dxa"/>
          </w:tcPr>
          <w:p w14:paraId="0A35017B" w14:textId="77777777" w:rsidR="00EC3E23" w:rsidRPr="00513CC4" w:rsidRDefault="00EC3E23" w:rsidP="00FB4168">
            <w:pPr>
              <w:jc w:val="both"/>
            </w:pPr>
            <w:r w:rsidRPr="00513CC4">
              <w:t>CATEGORÍAS DE DATOS</w:t>
            </w:r>
          </w:p>
        </w:tc>
        <w:tc>
          <w:tcPr>
            <w:tcW w:w="5084" w:type="dxa"/>
          </w:tcPr>
          <w:p w14:paraId="2E8673B2" w14:textId="3487B724" w:rsidR="00EC3E23" w:rsidRPr="00513CC4" w:rsidRDefault="00EC3E23" w:rsidP="00FB4168">
            <w:pPr>
              <w:jc w:val="both"/>
            </w:pPr>
            <w:r w:rsidRPr="00513CC4">
              <w:t>Nombre y apellidos, DNI/NIF, dirección, firma.</w:t>
            </w:r>
          </w:p>
          <w:p w14:paraId="142BD075" w14:textId="77777777" w:rsidR="00EC3E23" w:rsidRDefault="00EC3E23" w:rsidP="00FB4168">
            <w:pPr>
              <w:jc w:val="both"/>
            </w:pPr>
            <w:r w:rsidRPr="00513CC4">
              <w:t xml:space="preserve">Datos de </w:t>
            </w:r>
            <w:r>
              <w:t>circunstancias sociales</w:t>
            </w:r>
            <w:r w:rsidR="00FB4168">
              <w:t>.</w:t>
            </w:r>
          </w:p>
          <w:p w14:paraId="1454D061" w14:textId="6CE28F55" w:rsidR="00115629" w:rsidRPr="00513CC4" w:rsidRDefault="00115629" w:rsidP="00FB4168">
            <w:pPr>
              <w:jc w:val="both"/>
            </w:pPr>
            <w:r>
              <w:t xml:space="preserve">Datos económicos </w:t>
            </w:r>
          </w:p>
        </w:tc>
      </w:tr>
      <w:tr w:rsidR="00EC3E23" w:rsidRPr="00513CC4" w14:paraId="4F47D583" w14:textId="77777777" w:rsidTr="009C5E87">
        <w:tc>
          <w:tcPr>
            <w:tcW w:w="3390" w:type="dxa"/>
          </w:tcPr>
          <w:p w14:paraId="4704AD26" w14:textId="77777777" w:rsidR="00EC3E23" w:rsidRPr="00513CC4" w:rsidRDefault="00EC3E23" w:rsidP="00FB4168">
            <w:pPr>
              <w:jc w:val="both"/>
            </w:pPr>
            <w:r w:rsidRPr="00513CC4">
              <w:t xml:space="preserve">CATEGORÍA DE DESTINATARIOS </w:t>
            </w:r>
          </w:p>
        </w:tc>
        <w:tc>
          <w:tcPr>
            <w:tcW w:w="5084" w:type="dxa"/>
          </w:tcPr>
          <w:p w14:paraId="19735583" w14:textId="77777777" w:rsidR="00EC3E23" w:rsidRPr="00513CC4" w:rsidRDefault="00EC3E23" w:rsidP="00FB4168">
            <w:pPr>
              <w:jc w:val="both"/>
            </w:pPr>
            <w:r w:rsidRPr="00513CC4">
              <w:t xml:space="preserve">Otros órganos de la Administración siempre que sea posible de acuerdo con lo establecido en el art. 6 del RGPD en cuanto a la legitimación del tratamiento. </w:t>
            </w:r>
          </w:p>
          <w:p w14:paraId="78A439BC" w14:textId="6AF9A35D" w:rsidR="00EC3E23" w:rsidRPr="00513CC4" w:rsidRDefault="00115629" w:rsidP="00FB4168">
            <w:pPr>
              <w:jc w:val="both"/>
            </w:pPr>
            <w:r>
              <w:t xml:space="preserve">Terceros que presten un servicio a la Junta y puedan tener acceso a datos,  siempre que se firme un contrato de conformidad con las disposiciones del art. 28 RGPD. </w:t>
            </w:r>
          </w:p>
        </w:tc>
      </w:tr>
      <w:tr w:rsidR="00EC3E23" w:rsidRPr="00513CC4" w14:paraId="45D4EC8C" w14:textId="77777777" w:rsidTr="009C5E87">
        <w:tc>
          <w:tcPr>
            <w:tcW w:w="3390" w:type="dxa"/>
          </w:tcPr>
          <w:p w14:paraId="11D6D1F1" w14:textId="77777777" w:rsidR="00EC3E23" w:rsidRPr="00513CC4" w:rsidRDefault="00EC3E23" w:rsidP="00FB4168">
            <w:pPr>
              <w:jc w:val="both"/>
            </w:pPr>
            <w:r w:rsidRPr="00513CC4">
              <w:t xml:space="preserve">TRANSFERENCIAS INTERNACIONALES </w:t>
            </w:r>
          </w:p>
        </w:tc>
        <w:tc>
          <w:tcPr>
            <w:tcW w:w="5084" w:type="dxa"/>
          </w:tcPr>
          <w:p w14:paraId="7940CBBC" w14:textId="77777777" w:rsidR="00EC3E23" w:rsidRPr="00513CC4" w:rsidRDefault="00EC3E23" w:rsidP="00FB4168">
            <w:pPr>
              <w:jc w:val="both"/>
            </w:pPr>
            <w:r w:rsidRPr="00513CC4">
              <w:t>No existen</w:t>
            </w:r>
            <w:r>
              <w:t>.</w:t>
            </w:r>
          </w:p>
        </w:tc>
      </w:tr>
      <w:tr w:rsidR="00EC3E23" w:rsidRPr="00513CC4" w14:paraId="4244A1D4" w14:textId="77777777" w:rsidTr="009C5E87">
        <w:tc>
          <w:tcPr>
            <w:tcW w:w="3390" w:type="dxa"/>
          </w:tcPr>
          <w:p w14:paraId="14839D70" w14:textId="77777777" w:rsidR="00EC3E23" w:rsidRPr="00513CC4" w:rsidRDefault="00EC3E23" w:rsidP="00FB4168">
            <w:pPr>
              <w:jc w:val="both"/>
            </w:pPr>
            <w:r w:rsidRPr="00513CC4">
              <w:t xml:space="preserve">PLAZO SUPRESIÓN </w:t>
            </w:r>
          </w:p>
        </w:tc>
        <w:tc>
          <w:tcPr>
            <w:tcW w:w="5084" w:type="dxa"/>
          </w:tcPr>
          <w:p w14:paraId="183B9EB7" w14:textId="3DC99D9B" w:rsidR="00EC3E23" w:rsidRPr="00513CC4" w:rsidRDefault="00EC3E23" w:rsidP="00FB4168">
            <w:pPr>
              <w:jc w:val="both"/>
            </w:pPr>
            <w:r>
              <w:t xml:space="preserve">Se conservan </w:t>
            </w:r>
            <w:r w:rsidR="00115629">
              <w:t xml:space="preserve">durante el tiempo necesario para cumplir los fines y </w:t>
            </w:r>
            <w:r>
              <w:t>de acuerdo con la normativa de aplicación (Ley Foral de Archivos y Documentos</w:t>
            </w:r>
            <w:r w:rsidR="00115629">
              <w:t>)</w:t>
            </w:r>
            <w:r>
              <w:t xml:space="preserve"> </w:t>
            </w:r>
          </w:p>
        </w:tc>
      </w:tr>
      <w:tr w:rsidR="00EC3E23" w:rsidRPr="00513CC4" w14:paraId="1F32605C" w14:textId="77777777" w:rsidTr="009C5E87">
        <w:tc>
          <w:tcPr>
            <w:tcW w:w="3390" w:type="dxa"/>
            <w:tcBorders>
              <w:bottom w:val="double" w:sz="4" w:space="0" w:color="auto"/>
            </w:tcBorders>
          </w:tcPr>
          <w:p w14:paraId="5E012991" w14:textId="77777777" w:rsidR="00EC3E23" w:rsidRPr="00513CC4" w:rsidRDefault="00EC3E23" w:rsidP="00FB4168">
            <w:pPr>
              <w:jc w:val="both"/>
            </w:pPr>
            <w:r w:rsidRPr="00513CC4">
              <w:t xml:space="preserve">MEDIDAS DE SEGURIDAD </w:t>
            </w:r>
          </w:p>
        </w:tc>
        <w:tc>
          <w:tcPr>
            <w:tcW w:w="5084" w:type="dxa"/>
            <w:tcBorders>
              <w:bottom w:val="double" w:sz="4" w:space="0" w:color="auto"/>
            </w:tcBorders>
          </w:tcPr>
          <w:p w14:paraId="59FECCD0" w14:textId="6A3FAC30" w:rsidR="00EC3E23" w:rsidRPr="00513CC4" w:rsidRDefault="00EC3E23" w:rsidP="00FB4168">
            <w:pPr>
              <w:jc w:val="both"/>
            </w:pPr>
            <w:r w:rsidRPr="00513CC4">
              <w:t xml:space="preserve">Medidas de seguridad para garantizar la confidencialidad, integridad y disponibilidad de los datos: </w:t>
            </w:r>
          </w:p>
          <w:p w14:paraId="1F0433FC" w14:textId="77777777" w:rsidR="00EC3E23" w:rsidRPr="00513CC4" w:rsidRDefault="00EC3E23" w:rsidP="00FB4168">
            <w:pPr>
              <w:jc w:val="both"/>
            </w:pPr>
            <w:r w:rsidRPr="00513CC4">
              <w:t>Control de acceso.</w:t>
            </w:r>
          </w:p>
          <w:p w14:paraId="7F4B1E03" w14:textId="77777777" w:rsidR="00EC3E23" w:rsidRPr="00513CC4" w:rsidRDefault="00EC3E23" w:rsidP="00FB4168">
            <w:pPr>
              <w:jc w:val="both"/>
            </w:pPr>
            <w:r w:rsidRPr="00513CC4">
              <w:t>Identificación, autenticación.</w:t>
            </w:r>
          </w:p>
          <w:p w14:paraId="7FCB66A0" w14:textId="77777777" w:rsidR="00EC3E23" w:rsidRPr="00513CC4" w:rsidRDefault="00EC3E23" w:rsidP="00FB4168">
            <w:pPr>
              <w:jc w:val="both"/>
            </w:pPr>
            <w:r w:rsidRPr="00513CC4">
              <w:t>Gestión de soportes.</w:t>
            </w:r>
          </w:p>
          <w:p w14:paraId="392D0CF9" w14:textId="77777777" w:rsidR="00EC3E23" w:rsidRPr="00513CC4" w:rsidRDefault="00EC3E23" w:rsidP="00FB4168">
            <w:pPr>
              <w:jc w:val="both"/>
            </w:pPr>
            <w:r w:rsidRPr="00513CC4">
              <w:t>Gestión de incidencias y brechas de seguridad.</w:t>
            </w:r>
          </w:p>
          <w:p w14:paraId="1057883F" w14:textId="77777777" w:rsidR="00EC3E23" w:rsidRPr="00513CC4" w:rsidRDefault="00EC3E23" w:rsidP="00FB4168">
            <w:pPr>
              <w:jc w:val="both"/>
            </w:pPr>
            <w:r w:rsidRPr="00513CC4">
              <w:t>Funciones y obligaciones de usuarios.</w:t>
            </w:r>
          </w:p>
          <w:p w14:paraId="09129FEC" w14:textId="77777777" w:rsidR="00EC3E23" w:rsidRPr="00513CC4" w:rsidRDefault="00EC3E23" w:rsidP="00FB4168">
            <w:pPr>
              <w:jc w:val="both"/>
            </w:pPr>
            <w:r w:rsidRPr="00513CC4">
              <w:t>Copias de seguridad.</w:t>
            </w:r>
          </w:p>
          <w:p w14:paraId="2A8DDBB4" w14:textId="77777777" w:rsidR="00EC3E23" w:rsidRPr="00513CC4" w:rsidRDefault="00EC3E23" w:rsidP="00FB4168">
            <w:pPr>
              <w:jc w:val="both"/>
            </w:pPr>
            <w:r w:rsidRPr="00513CC4">
              <w:t>Seguridad en las telecomunicaciones.</w:t>
            </w:r>
          </w:p>
        </w:tc>
      </w:tr>
      <w:tr w:rsidR="00EC3E23" w:rsidRPr="00513CC4" w14:paraId="371469AF" w14:textId="77777777" w:rsidTr="009C5E87">
        <w:tc>
          <w:tcPr>
            <w:tcW w:w="3390" w:type="dxa"/>
            <w:shd w:val="clear" w:color="auto" w:fill="C5E0B3" w:themeFill="accent6" w:themeFillTint="66"/>
          </w:tcPr>
          <w:p w14:paraId="6AA76656" w14:textId="77777777" w:rsidR="00EC3E23" w:rsidRPr="00513CC4" w:rsidRDefault="00EC3E23" w:rsidP="00FB4168">
            <w:pPr>
              <w:jc w:val="both"/>
            </w:pPr>
            <w:r w:rsidRPr="00513CC4">
              <w:t xml:space="preserve">ENTIDAD RESPONSABLE </w:t>
            </w:r>
          </w:p>
        </w:tc>
        <w:tc>
          <w:tcPr>
            <w:tcW w:w="5084" w:type="dxa"/>
            <w:shd w:val="clear" w:color="auto" w:fill="C5E0B3" w:themeFill="accent6" w:themeFillTint="66"/>
          </w:tcPr>
          <w:p w14:paraId="330DE4EF" w14:textId="4FB19F9E" w:rsidR="00EC3E23" w:rsidRPr="00513CC4" w:rsidRDefault="00115629" w:rsidP="00FB4168">
            <w:pPr>
              <w:jc w:val="both"/>
            </w:pPr>
            <w:r>
              <w:t>JUNTA DEL MONTE LIMITACIONES DE LAS AMESCOAS</w:t>
            </w:r>
          </w:p>
        </w:tc>
      </w:tr>
    </w:tbl>
    <w:p w14:paraId="252735A5" w14:textId="60A8D91F" w:rsidR="009C5E87" w:rsidRDefault="009C5E87" w:rsidP="00EC3E23"/>
    <w:p w14:paraId="489E59A5" w14:textId="77777777" w:rsidR="009C5E87" w:rsidRDefault="009C5E87">
      <w:r>
        <w:br w:type="page"/>
      </w:r>
    </w:p>
    <w:tbl>
      <w:tblPr>
        <w:tblStyle w:val="Tablaconcuadrcula"/>
        <w:tblW w:w="85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bottom w:w="28" w:type="dxa"/>
        </w:tblCellMar>
        <w:tblLook w:val="04A0" w:firstRow="1" w:lastRow="0" w:firstColumn="1" w:lastColumn="0" w:noHBand="0" w:noVBand="1"/>
      </w:tblPr>
      <w:tblGrid>
        <w:gridCol w:w="3397"/>
        <w:gridCol w:w="5103"/>
      </w:tblGrid>
      <w:tr w:rsidR="00AC3F75" w:rsidRPr="00513CC4" w14:paraId="26D5ED14" w14:textId="77777777" w:rsidTr="00D83CEE">
        <w:tc>
          <w:tcPr>
            <w:tcW w:w="3397" w:type="dxa"/>
            <w:shd w:val="clear" w:color="auto" w:fill="C5E0B3" w:themeFill="accent6" w:themeFillTint="66"/>
          </w:tcPr>
          <w:p w14:paraId="76F610EC" w14:textId="4D46FCCE" w:rsidR="00AC3F75" w:rsidRPr="00513CC4" w:rsidRDefault="00226495" w:rsidP="00AC3F75">
            <w:pPr>
              <w:jc w:val="both"/>
              <w:rPr>
                <w:b/>
              </w:rPr>
            </w:pPr>
            <w:r>
              <w:rPr>
                <w:b/>
              </w:rPr>
              <w:lastRenderedPageBreak/>
              <w:t>ACTIVIDAD  DE TRATAMIENTO</w:t>
            </w:r>
          </w:p>
        </w:tc>
        <w:tc>
          <w:tcPr>
            <w:tcW w:w="5103" w:type="dxa"/>
            <w:shd w:val="clear" w:color="auto" w:fill="C5E0B3" w:themeFill="accent6" w:themeFillTint="66"/>
          </w:tcPr>
          <w:p w14:paraId="58F414FC" w14:textId="40768F92" w:rsidR="00AC3F75" w:rsidRPr="00513CC4" w:rsidRDefault="00AC3F75" w:rsidP="00AC3F75">
            <w:pPr>
              <w:jc w:val="both"/>
              <w:rPr>
                <w:b/>
              </w:rPr>
            </w:pPr>
            <w:r w:rsidRPr="00513CC4">
              <w:rPr>
                <w:rFonts w:ascii="Calibri" w:hAnsi="Calibri" w:cs="Arial"/>
                <w:b/>
                <w:szCs w:val="28"/>
              </w:rPr>
              <w:t xml:space="preserve">CONTABILIDAD PÚBLICA </w:t>
            </w:r>
          </w:p>
        </w:tc>
      </w:tr>
      <w:tr w:rsidR="00AC3F75" w:rsidRPr="00513CC4" w14:paraId="1B89DA3E" w14:textId="77777777" w:rsidTr="00D83CEE">
        <w:tc>
          <w:tcPr>
            <w:tcW w:w="3397" w:type="dxa"/>
          </w:tcPr>
          <w:p w14:paraId="77F4D075" w14:textId="77777777" w:rsidR="00AC3F75" w:rsidRPr="00513CC4" w:rsidRDefault="00AC3F75" w:rsidP="00AC3F75">
            <w:pPr>
              <w:jc w:val="both"/>
            </w:pPr>
            <w:r w:rsidRPr="00513CC4">
              <w:t xml:space="preserve">BASE JURÍDICA </w:t>
            </w:r>
          </w:p>
        </w:tc>
        <w:tc>
          <w:tcPr>
            <w:tcW w:w="5103" w:type="dxa"/>
          </w:tcPr>
          <w:p w14:paraId="05EE218D" w14:textId="77777777" w:rsidR="00AC3F75" w:rsidRPr="00513CC4" w:rsidRDefault="00AC3F75" w:rsidP="00AC3F75">
            <w:pPr>
              <w:jc w:val="both"/>
            </w:pPr>
            <w:r w:rsidRPr="00513CC4">
              <w:rPr>
                <w:rFonts w:cstheme="minorHAnsi"/>
                <w:shd w:val="clear" w:color="auto" w:fill="FFFFFF"/>
              </w:rPr>
              <w:t>RGPD: 6.1.</w:t>
            </w:r>
            <w:r w:rsidR="005824E2">
              <w:rPr>
                <w:rFonts w:cstheme="minorHAnsi"/>
                <w:shd w:val="clear" w:color="auto" w:fill="FFFFFF"/>
              </w:rPr>
              <w:t>c</w:t>
            </w:r>
            <w:r w:rsidRPr="00513CC4">
              <w:rPr>
                <w:rFonts w:cstheme="minorHAnsi"/>
                <w:shd w:val="clear" w:color="auto" w:fill="FFFFFF"/>
              </w:rPr>
              <w:t xml:space="preserve">) Tratamiento realizado </w:t>
            </w:r>
            <w:r>
              <w:rPr>
                <w:rFonts w:cstheme="minorHAnsi"/>
                <w:shd w:val="clear" w:color="auto" w:fill="FFFFFF"/>
              </w:rPr>
              <w:t xml:space="preserve">para </w:t>
            </w:r>
            <w:r>
              <w:t>c</w:t>
            </w:r>
            <w:r w:rsidRPr="00513CC4">
              <w:t>umplimiento de las obligaciones de las entidades locales en materia económica y presupuestaria reguladas en la Ley Foral 2/1995, de 10 de marzo, de Haciendas Locales de Navarra.</w:t>
            </w:r>
          </w:p>
        </w:tc>
      </w:tr>
      <w:tr w:rsidR="00AC3F75" w:rsidRPr="00513CC4" w14:paraId="3E36E336" w14:textId="77777777" w:rsidTr="00D83CEE">
        <w:tc>
          <w:tcPr>
            <w:tcW w:w="3397" w:type="dxa"/>
          </w:tcPr>
          <w:p w14:paraId="128642F6" w14:textId="77777777" w:rsidR="00AC3F75" w:rsidRPr="00513CC4" w:rsidRDefault="00AC3F75" w:rsidP="00AC3F75">
            <w:pPr>
              <w:jc w:val="both"/>
            </w:pPr>
            <w:r w:rsidRPr="00513CC4">
              <w:t>FINES DEL TRATAMIENTO</w:t>
            </w:r>
          </w:p>
        </w:tc>
        <w:tc>
          <w:tcPr>
            <w:tcW w:w="5103" w:type="dxa"/>
          </w:tcPr>
          <w:p w14:paraId="71DB1BE2" w14:textId="77777777" w:rsidR="001B68EB" w:rsidRDefault="00AC3F75" w:rsidP="00AC3F75">
            <w:pPr>
              <w:ind w:left="57" w:right="-57"/>
              <w:jc w:val="both"/>
              <w:rPr>
                <w:rFonts w:ascii="Calibri" w:hAnsi="Calibri" w:cs="Arial"/>
              </w:rPr>
            </w:pPr>
            <w:r w:rsidRPr="00513CC4">
              <w:rPr>
                <w:rFonts w:ascii="Calibri" w:hAnsi="Calibri" w:cs="Arial"/>
              </w:rPr>
              <w:t xml:space="preserve">Recoger y guardar los datos personales de quienes mantienen relaciones económicas y fiscales con </w:t>
            </w:r>
            <w:r w:rsidR="00115629">
              <w:rPr>
                <w:rFonts w:ascii="Calibri" w:hAnsi="Calibri" w:cs="Arial"/>
              </w:rPr>
              <w:t xml:space="preserve">la Junta. </w:t>
            </w:r>
          </w:p>
          <w:p w14:paraId="43C380F4" w14:textId="1F6E9F1F" w:rsidR="00AC3F75" w:rsidRPr="00513CC4" w:rsidRDefault="00AC3F75" w:rsidP="00AC3F75">
            <w:pPr>
              <w:ind w:left="57" w:right="-57"/>
              <w:jc w:val="both"/>
              <w:rPr>
                <w:rFonts w:ascii="Calibri" w:hAnsi="Calibri" w:cs="Arial"/>
              </w:rPr>
            </w:pPr>
            <w:r w:rsidRPr="00513CC4">
              <w:rPr>
                <w:rFonts w:ascii="Calibri" w:hAnsi="Calibri" w:cs="Arial"/>
              </w:rPr>
              <w:t>Se utilizarán los datos para llevar la contabilidad pública presupuestaria y la facturación.</w:t>
            </w:r>
          </w:p>
        </w:tc>
      </w:tr>
      <w:tr w:rsidR="00AC3F75" w:rsidRPr="00513CC4" w14:paraId="3BE68456" w14:textId="77777777" w:rsidTr="00D83CEE">
        <w:tc>
          <w:tcPr>
            <w:tcW w:w="3397" w:type="dxa"/>
          </w:tcPr>
          <w:p w14:paraId="5AB76EE6" w14:textId="77777777" w:rsidR="00AC3F75" w:rsidRPr="00513CC4" w:rsidRDefault="00AC3F75" w:rsidP="00AC3F75">
            <w:pPr>
              <w:jc w:val="both"/>
            </w:pPr>
            <w:r w:rsidRPr="00513CC4">
              <w:t>COLECTIVO</w:t>
            </w:r>
          </w:p>
        </w:tc>
        <w:tc>
          <w:tcPr>
            <w:tcW w:w="5103" w:type="dxa"/>
          </w:tcPr>
          <w:p w14:paraId="4A26570E" w14:textId="50C4EDEC" w:rsidR="00AC3F75" w:rsidRPr="00513CC4" w:rsidRDefault="00AC3F75" w:rsidP="00AC3F75">
            <w:pPr>
              <w:autoSpaceDE w:val="0"/>
              <w:autoSpaceDN w:val="0"/>
              <w:adjustRightInd w:val="0"/>
            </w:pPr>
            <w:r w:rsidRPr="00513CC4">
              <w:rPr>
                <w:rFonts w:ascii="Calibri" w:hAnsi="Calibri" w:cs="Arial"/>
              </w:rPr>
              <w:t xml:space="preserve">Terceros que mantienen relación económica con </w:t>
            </w:r>
            <w:r w:rsidR="00115629">
              <w:rPr>
                <w:rFonts w:ascii="Calibri" w:hAnsi="Calibri" w:cs="Arial"/>
              </w:rPr>
              <w:t xml:space="preserve">la Junta </w:t>
            </w:r>
            <w:r w:rsidRPr="00513CC4">
              <w:rPr>
                <w:rFonts w:ascii="Calibri" w:hAnsi="Calibri" w:cs="Arial"/>
              </w:rPr>
              <w:t>en el ejercicio contable.</w:t>
            </w:r>
          </w:p>
        </w:tc>
      </w:tr>
      <w:tr w:rsidR="00AC3F75" w:rsidRPr="00513CC4" w14:paraId="665CD8F4" w14:textId="77777777" w:rsidTr="00D83CEE">
        <w:tc>
          <w:tcPr>
            <w:tcW w:w="3397" w:type="dxa"/>
          </w:tcPr>
          <w:p w14:paraId="156F9F53" w14:textId="77777777" w:rsidR="00AC3F75" w:rsidRPr="00513CC4" w:rsidRDefault="00AC3F75" w:rsidP="00AC3F75">
            <w:pPr>
              <w:jc w:val="both"/>
            </w:pPr>
            <w:r w:rsidRPr="00513CC4">
              <w:t>CATEGORÍAS DE DATOS</w:t>
            </w:r>
          </w:p>
        </w:tc>
        <w:tc>
          <w:tcPr>
            <w:tcW w:w="5103" w:type="dxa"/>
          </w:tcPr>
          <w:p w14:paraId="764002F3" w14:textId="0AA5DB09" w:rsidR="00AC3F75" w:rsidRPr="00513CC4" w:rsidRDefault="00AC3F75" w:rsidP="00AC3F75">
            <w:pPr>
              <w:jc w:val="both"/>
              <w:rPr>
                <w:rFonts w:ascii="Calibri" w:hAnsi="Calibri" w:cs="Arial"/>
              </w:rPr>
            </w:pPr>
            <w:r w:rsidRPr="00513CC4">
              <w:rPr>
                <w:rFonts w:ascii="Calibri" w:hAnsi="Calibri" w:cs="Arial"/>
              </w:rPr>
              <w:t>Nombre y apellidos, dirección, DNI/NIF</w:t>
            </w:r>
            <w:r w:rsidR="005C2EFB">
              <w:rPr>
                <w:rFonts w:ascii="Calibri" w:hAnsi="Calibri" w:cs="Arial"/>
              </w:rPr>
              <w:t>.</w:t>
            </w:r>
          </w:p>
          <w:p w14:paraId="10BE0F47" w14:textId="77777777" w:rsidR="00AC3F75" w:rsidRPr="00513CC4" w:rsidRDefault="00AC3F75" w:rsidP="00AC3F75">
            <w:pPr>
              <w:jc w:val="both"/>
              <w:rPr>
                <w:rFonts w:eastAsia="Times New Roman" w:cstheme="minorHAnsi"/>
                <w:lang w:eastAsia="es-ES"/>
              </w:rPr>
            </w:pPr>
            <w:r w:rsidRPr="00513CC4">
              <w:rPr>
                <w:rFonts w:ascii="Calibri" w:hAnsi="Calibri" w:cs="Arial"/>
              </w:rPr>
              <w:t xml:space="preserve">Datos económicos, financieros y de seguros. </w:t>
            </w:r>
          </w:p>
        </w:tc>
      </w:tr>
      <w:tr w:rsidR="00AC3F75" w:rsidRPr="00513CC4" w14:paraId="5CF6F768" w14:textId="77777777" w:rsidTr="00D83CEE">
        <w:tc>
          <w:tcPr>
            <w:tcW w:w="3397" w:type="dxa"/>
          </w:tcPr>
          <w:p w14:paraId="12FBF165" w14:textId="77777777" w:rsidR="00AC3F75" w:rsidRPr="00513CC4" w:rsidRDefault="00AC3F75" w:rsidP="00AC3F75">
            <w:pPr>
              <w:jc w:val="both"/>
            </w:pPr>
            <w:r w:rsidRPr="00513CC4">
              <w:t xml:space="preserve">CATEGORÍA DE DESTINATARIOS </w:t>
            </w:r>
          </w:p>
        </w:tc>
        <w:tc>
          <w:tcPr>
            <w:tcW w:w="5103" w:type="dxa"/>
          </w:tcPr>
          <w:p w14:paraId="6668609E" w14:textId="77777777" w:rsidR="00AC3F75" w:rsidRPr="00513CC4" w:rsidRDefault="00AC3F75" w:rsidP="00AC3F75">
            <w:pPr>
              <w:jc w:val="both"/>
              <w:rPr>
                <w:rFonts w:ascii="Calibri" w:hAnsi="Calibri" w:cs="Arial"/>
              </w:rPr>
            </w:pPr>
            <w:r w:rsidRPr="00513CC4">
              <w:rPr>
                <w:rFonts w:ascii="Calibri" w:hAnsi="Calibri" w:cs="Arial"/>
              </w:rPr>
              <w:t>Cámara de Comptos.</w:t>
            </w:r>
          </w:p>
          <w:p w14:paraId="4D4F7EB1" w14:textId="77777777" w:rsidR="00AC3F75" w:rsidRPr="00513CC4" w:rsidRDefault="00AC3F75" w:rsidP="00AC3F75">
            <w:pPr>
              <w:jc w:val="both"/>
              <w:rPr>
                <w:rFonts w:ascii="Calibri" w:hAnsi="Calibri" w:cs="Arial"/>
              </w:rPr>
            </w:pPr>
            <w:r w:rsidRPr="00513CC4">
              <w:rPr>
                <w:rFonts w:ascii="Calibri" w:hAnsi="Calibri" w:cs="Arial"/>
              </w:rPr>
              <w:t>Órganos de la Comunidad Foral.</w:t>
            </w:r>
          </w:p>
          <w:p w14:paraId="33FF1C8C" w14:textId="17D0A663" w:rsidR="005824E2" w:rsidRPr="00513CC4" w:rsidRDefault="005824E2" w:rsidP="00AC3F75">
            <w:pPr>
              <w:jc w:val="both"/>
            </w:pPr>
            <w:r>
              <w:t>Portal  de transparencia</w:t>
            </w:r>
            <w:r w:rsidR="005C2EFB">
              <w:t>.</w:t>
            </w:r>
            <w:r>
              <w:t xml:space="preserve"> </w:t>
            </w:r>
          </w:p>
        </w:tc>
      </w:tr>
      <w:tr w:rsidR="00AC3F75" w:rsidRPr="00513CC4" w14:paraId="7E1E3DF3" w14:textId="77777777" w:rsidTr="00D83CEE">
        <w:tc>
          <w:tcPr>
            <w:tcW w:w="3397" w:type="dxa"/>
          </w:tcPr>
          <w:p w14:paraId="097E34BD" w14:textId="77777777" w:rsidR="00AC3F75" w:rsidRPr="00513CC4" w:rsidRDefault="00AC3F75" w:rsidP="00AC3F75">
            <w:pPr>
              <w:jc w:val="both"/>
            </w:pPr>
            <w:r w:rsidRPr="00513CC4">
              <w:t xml:space="preserve">TRANSFERENCIAS INTERNACIONALES </w:t>
            </w:r>
          </w:p>
        </w:tc>
        <w:tc>
          <w:tcPr>
            <w:tcW w:w="5103" w:type="dxa"/>
          </w:tcPr>
          <w:p w14:paraId="49B9F5F9" w14:textId="3A8BEDB2" w:rsidR="00AC3F75" w:rsidRPr="00513CC4" w:rsidRDefault="00AC3F75" w:rsidP="00AC3F75">
            <w:pPr>
              <w:jc w:val="both"/>
            </w:pPr>
            <w:r w:rsidRPr="00513CC4">
              <w:t>No existen</w:t>
            </w:r>
            <w:r w:rsidR="005C2EFB">
              <w:t>.</w:t>
            </w:r>
          </w:p>
        </w:tc>
      </w:tr>
      <w:tr w:rsidR="00AC3F75" w:rsidRPr="00513CC4" w14:paraId="53785671" w14:textId="77777777" w:rsidTr="00D83CEE">
        <w:tc>
          <w:tcPr>
            <w:tcW w:w="3397" w:type="dxa"/>
          </w:tcPr>
          <w:p w14:paraId="693B9414" w14:textId="77777777" w:rsidR="00AC3F75" w:rsidRPr="00513CC4" w:rsidRDefault="00AC3F75" w:rsidP="00AC3F75">
            <w:pPr>
              <w:jc w:val="both"/>
            </w:pPr>
            <w:r w:rsidRPr="00513CC4">
              <w:t xml:space="preserve">PLAZO SUPRESIÓN </w:t>
            </w:r>
          </w:p>
        </w:tc>
        <w:tc>
          <w:tcPr>
            <w:tcW w:w="5103" w:type="dxa"/>
          </w:tcPr>
          <w:p w14:paraId="2DACA666" w14:textId="3DD81988" w:rsidR="00AC3F75" w:rsidRPr="00513CC4" w:rsidRDefault="00115629" w:rsidP="00AC3F75">
            <w:pPr>
              <w:jc w:val="both"/>
            </w:pPr>
            <w:r>
              <w:t>Se conservan durante el tiempo necesario para cumplir los fines y de acuerdo con la normativa de aplicación (Ley Foral de Archivos y Documentos)</w:t>
            </w:r>
          </w:p>
        </w:tc>
      </w:tr>
      <w:tr w:rsidR="00AC3F75" w:rsidRPr="00513CC4" w14:paraId="62436923" w14:textId="77777777" w:rsidTr="00D83CEE">
        <w:tc>
          <w:tcPr>
            <w:tcW w:w="3397" w:type="dxa"/>
            <w:tcBorders>
              <w:bottom w:val="double" w:sz="4" w:space="0" w:color="auto"/>
            </w:tcBorders>
          </w:tcPr>
          <w:p w14:paraId="4A992084" w14:textId="77777777" w:rsidR="00AC3F75" w:rsidRPr="00513CC4" w:rsidRDefault="00AC3F75" w:rsidP="00AC3F75">
            <w:pPr>
              <w:jc w:val="both"/>
            </w:pPr>
            <w:r w:rsidRPr="00513CC4">
              <w:t xml:space="preserve">MEDIDAS DE SEGURIDAD </w:t>
            </w:r>
          </w:p>
        </w:tc>
        <w:tc>
          <w:tcPr>
            <w:tcW w:w="5103" w:type="dxa"/>
            <w:tcBorders>
              <w:bottom w:val="double" w:sz="4" w:space="0" w:color="auto"/>
            </w:tcBorders>
          </w:tcPr>
          <w:p w14:paraId="6F813E45" w14:textId="6B45CBE7" w:rsidR="00AC3F75" w:rsidRPr="00B013B5" w:rsidRDefault="00AC3F75" w:rsidP="00AC3F75">
            <w:pPr>
              <w:jc w:val="both"/>
              <w:rPr>
                <w:rFonts w:cstheme="minorHAnsi"/>
              </w:rPr>
            </w:pPr>
            <w:r>
              <w:t xml:space="preserve">En el ámbito de la </w:t>
            </w:r>
            <w:r w:rsidRPr="00B013B5">
              <w:rPr>
                <w:rFonts w:cstheme="minorHAnsi"/>
              </w:rPr>
              <w:t xml:space="preserve">Administración Electrónica las medidas </w:t>
            </w:r>
            <w:r w:rsidR="001B68EB" w:rsidRPr="00B013B5">
              <w:rPr>
                <w:rFonts w:cstheme="minorHAnsi"/>
              </w:rPr>
              <w:t>implantadas son</w:t>
            </w:r>
            <w:r w:rsidRPr="00B013B5">
              <w:rPr>
                <w:rFonts w:cstheme="minorHAnsi"/>
              </w:rPr>
              <w:t xml:space="preserve"> las previstas en el Real Decreto 3/2010, de 8 de enero, por el que se regula el Esquema Nacional de Seguridad en el ámbito de la Administración Electrónica.  </w:t>
            </w:r>
          </w:p>
          <w:p w14:paraId="4C3EC07F" w14:textId="77777777" w:rsidR="00AC3F75" w:rsidRPr="00513CC4" w:rsidRDefault="00AC3F75" w:rsidP="00AC3F75">
            <w:pPr>
              <w:jc w:val="both"/>
            </w:pPr>
            <w:r>
              <w:t xml:space="preserve">Otros ámbitos: </w:t>
            </w:r>
            <w:r w:rsidRPr="00513CC4">
              <w:t xml:space="preserve">Medidas de seguridad para garantizar la confidencialidad, integridad y disponibilidad de los datos: </w:t>
            </w:r>
          </w:p>
          <w:p w14:paraId="1E6BA37A" w14:textId="77777777" w:rsidR="00AC3F75" w:rsidRPr="00513CC4" w:rsidRDefault="00AC3F75" w:rsidP="00AC3F75">
            <w:pPr>
              <w:jc w:val="both"/>
            </w:pPr>
            <w:r w:rsidRPr="00513CC4">
              <w:t>Control de acceso.</w:t>
            </w:r>
          </w:p>
          <w:p w14:paraId="226B42E8" w14:textId="77777777" w:rsidR="00AC3F75" w:rsidRPr="00513CC4" w:rsidRDefault="00AC3F75" w:rsidP="00AC3F75">
            <w:pPr>
              <w:jc w:val="both"/>
            </w:pPr>
            <w:r w:rsidRPr="00513CC4">
              <w:t>Identificación, autenticación.</w:t>
            </w:r>
          </w:p>
          <w:p w14:paraId="07F291FB" w14:textId="77777777" w:rsidR="00AC3F75" w:rsidRPr="00513CC4" w:rsidRDefault="00AC3F75" w:rsidP="00AC3F75">
            <w:pPr>
              <w:jc w:val="both"/>
            </w:pPr>
            <w:r w:rsidRPr="00513CC4">
              <w:t>Gestión de soportes.</w:t>
            </w:r>
          </w:p>
          <w:p w14:paraId="7FD6F989" w14:textId="77777777" w:rsidR="00AC3F75" w:rsidRPr="00513CC4" w:rsidRDefault="00AC3F75" w:rsidP="00AC3F75">
            <w:pPr>
              <w:jc w:val="both"/>
            </w:pPr>
            <w:r w:rsidRPr="00513CC4">
              <w:t>Gestión de incidencias y brechas de seguridad.</w:t>
            </w:r>
          </w:p>
          <w:p w14:paraId="752FF52D" w14:textId="77777777" w:rsidR="00AC3F75" w:rsidRPr="00513CC4" w:rsidRDefault="00AC3F75" w:rsidP="00AC3F75">
            <w:pPr>
              <w:jc w:val="both"/>
            </w:pPr>
            <w:r w:rsidRPr="00513CC4">
              <w:t>Funciones y obligaciones de usuarios.</w:t>
            </w:r>
          </w:p>
          <w:p w14:paraId="4BDDBBA7" w14:textId="77777777" w:rsidR="00AC3F75" w:rsidRPr="00513CC4" w:rsidRDefault="00AC3F75" w:rsidP="00AC3F75">
            <w:pPr>
              <w:jc w:val="both"/>
            </w:pPr>
            <w:r w:rsidRPr="00513CC4">
              <w:t>Copias de seguridad.</w:t>
            </w:r>
          </w:p>
          <w:p w14:paraId="1474DCB3" w14:textId="77777777" w:rsidR="00AC3F75" w:rsidRPr="00513CC4" w:rsidRDefault="00AC3F75" w:rsidP="00AC3F75">
            <w:pPr>
              <w:jc w:val="both"/>
            </w:pPr>
            <w:r w:rsidRPr="00513CC4">
              <w:t>Seguridad en las telecomunicaciones.</w:t>
            </w:r>
          </w:p>
        </w:tc>
      </w:tr>
      <w:tr w:rsidR="00AC3F75" w:rsidRPr="00513CC4" w14:paraId="430316C6" w14:textId="77777777" w:rsidTr="00D83CEE">
        <w:tc>
          <w:tcPr>
            <w:tcW w:w="3397" w:type="dxa"/>
            <w:shd w:val="clear" w:color="auto" w:fill="C5E0B3" w:themeFill="accent6" w:themeFillTint="66"/>
          </w:tcPr>
          <w:p w14:paraId="4F2540B3" w14:textId="77777777" w:rsidR="00AC3F75" w:rsidRPr="00513CC4" w:rsidRDefault="00AC3F75" w:rsidP="00AC3F75">
            <w:pPr>
              <w:jc w:val="both"/>
            </w:pPr>
            <w:r w:rsidRPr="00513CC4">
              <w:t xml:space="preserve">ENTIDAD RESPONSABLE </w:t>
            </w:r>
          </w:p>
        </w:tc>
        <w:tc>
          <w:tcPr>
            <w:tcW w:w="5103" w:type="dxa"/>
            <w:shd w:val="clear" w:color="auto" w:fill="C5E0B3" w:themeFill="accent6" w:themeFillTint="66"/>
          </w:tcPr>
          <w:p w14:paraId="632FFCD3" w14:textId="041C5ED6" w:rsidR="00AC3F75" w:rsidRPr="00513CC4" w:rsidRDefault="001B68EB" w:rsidP="00AC3F75">
            <w:pPr>
              <w:jc w:val="both"/>
            </w:pPr>
            <w:r>
              <w:t>JUNTA DEL MONTE LIMITACIONES DE LAS AMESCOAS</w:t>
            </w:r>
          </w:p>
        </w:tc>
      </w:tr>
    </w:tbl>
    <w:p w14:paraId="688D87E3" w14:textId="70765F2F" w:rsidR="009C5E87" w:rsidRDefault="009C5E87" w:rsidP="00AC3F75"/>
    <w:p w14:paraId="082E8F1B" w14:textId="77777777" w:rsidR="009C5E87" w:rsidRDefault="009C5E87">
      <w:r>
        <w:br w:type="page"/>
      </w:r>
    </w:p>
    <w:tbl>
      <w:tblPr>
        <w:tblStyle w:val="Tablaconcuadrcula"/>
        <w:tblW w:w="85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7"/>
        <w:gridCol w:w="5103"/>
      </w:tblGrid>
      <w:tr w:rsidR="00AC3F75" w:rsidRPr="00513CC4" w14:paraId="3801FE63" w14:textId="77777777" w:rsidTr="00D83CEE">
        <w:tc>
          <w:tcPr>
            <w:tcW w:w="3397" w:type="dxa"/>
            <w:shd w:val="clear" w:color="auto" w:fill="C5E0B3" w:themeFill="accent6" w:themeFillTint="66"/>
          </w:tcPr>
          <w:p w14:paraId="7CA6F199" w14:textId="419B228E" w:rsidR="00AC3F75" w:rsidRPr="00513CC4" w:rsidRDefault="00226495" w:rsidP="00AC3F75">
            <w:pPr>
              <w:jc w:val="both"/>
              <w:rPr>
                <w:b/>
              </w:rPr>
            </w:pPr>
            <w:r>
              <w:rPr>
                <w:b/>
              </w:rPr>
              <w:lastRenderedPageBreak/>
              <w:t>ACTIVIDAD  DE TRATAMIENTO</w:t>
            </w:r>
          </w:p>
        </w:tc>
        <w:tc>
          <w:tcPr>
            <w:tcW w:w="5103" w:type="dxa"/>
            <w:shd w:val="clear" w:color="auto" w:fill="C5E0B3" w:themeFill="accent6" w:themeFillTint="66"/>
          </w:tcPr>
          <w:p w14:paraId="2B8F6AD4" w14:textId="77777777" w:rsidR="00AC3F75" w:rsidRPr="00513CC4" w:rsidRDefault="00AC3F75" w:rsidP="00AC3F75">
            <w:pPr>
              <w:jc w:val="both"/>
              <w:rPr>
                <w:b/>
              </w:rPr>
            </w:pPr>
            <w:r w:rsidRPr="00513CC4">
              <w:rPr>
                <w:rFonts w:ascii="Calibri" w:hAnsi="Calibri" w:cs="Arial"/>
                <w:b/>
                <w:szCs w:val="28"/>
              </w:rPr>
              <w:t>CONTACTOS</w:t>
            </w:r>
          </w:p>
        </w:tc>
      </w:tr>
      <w:tr w:rsidR="00AC3F75" w:rsidRPr="00513CC4" w14:paraId="1F8EFACB" w14:textId="77777777" w:rsidTr="00D83CEE">
        <w:tc>
          <w:tcPr>
            <w:tcW w:w="3397" w:type="dxa"/>
          </w:tcPr>
          <w:p w14:paraId="3F88FEB8" w14:textId="77777777" w:rsidR="00AC3F75" w:rsidRPr="00513CC4" w:rsidRDefault="00AC3F75" w:rsidP="00AC3F75">
            <w:pPr>
              <w:jc w:val="both"/>
            </w:pPr>
            <w:r w:rsidRPr="00513CC4">
              <w:t xml:space="preserve">BASE JURÍDICA </w:t>
            </w:r>
          </w:p>
        </w:tc>
        <w:tc>
          <w:tcPr>
            <w:tcW w:w="5103" w:type="dxa"/>
          </w:tcPr>
          <w:p w14:paraId="05A0C21F" w14:textId="77777777" w:rsidR="00AC3F75" w:rsidRPr="00513CC4" w:rsidRDefault="00AC3F75" w:rsidP="00AC3F75">
            <w:pPr>
              <w:jc w:val="both"/>
            </w:pPr>
            <w:r w:rsidRPr="00513CC4">
              <w:rPr>
                <w:rFonts w:cs="Arial"/>
                <w:shd w:val="clear" w:color="auto" w:fill="FFFFFF"/>
              </w:rPr>
              <w:t xml:space="preserve">Art. 6.1, </w:t>
            </w:r>
            <w:r>
              <w:rPr>
                <w:rFonts w:cs="Arial"/>
                <w:shd w:val="clear" w:color="auto" w:fill="FFFFFF"/>
              </w:rPr>
              <w:t>e</w:t>
            </w:r>
            <w:r w:rsidRPr="00513CC4">
              <w:rPr>
                <w:rFonts w:cs="Arial"/>
                <w:shd w:val="clear" w:color="auto" w:fill="FFFFFF"/>
              </w:rPr>
              <w:t>) del Reglamento (UE) 2016/679</w:t>
            </w:r>
            <w:r w:rsidRPr="00513CC4">
              <w:rPr>
                <w:rFonts w:cstheme="minorHAnsi"/>
                <w:shd w:val="clear" w:color="auto" w:fill="FFFFFF"/>
              </w:rPr>
              <w:t>.</w:t>
            </w:r>
          </w:p>
          <w:p w14:paraId="0343DA9C" w14:textId="77777777" w:rsidR="00AC3F75" w:rsidRDefault="00AC3F75" w:rsidP="00AC3F75">
            <w:pPr>
              <w:jc w:val="both"/>
            </w:pPr>
            <w:r w:rsidRPr="00513CC4">
              <w:t>Ejercicio de la competencia que en materia de procedimiento administrativo impone la Ley 39/2015, de 1 de octubre, del Procedimiento Administrativo Común de las Administraciones Públicas.</w:t>
            </w:r>
          </w:p>
          <w:p w14:paraId="5D2640C0" w14:textId="1F67859F" w:rsidR="00AC3F75" w:rsidRPr="00513CC4" w:rsidRDefault="00AC3F75" w:rsidP="00AC3F75">
            <w:pPr>
              <w:jc w:val="both"/>
            </w:pPr>
            <w:r>
              <w:t>Consentimiento del interesado</w:t>
            </w:r>
            <w:r w:rsidR="005C2EFB">
              <w:t>.</w:t>
            </w:r>
          </w:p>
        </w:tc>
      </w:tr>
      <w:tr w:rsidR="00AC3F75" w:rsidRPr="00513CC4" w14:paraId="5BC14796" w14:textId="77777777" w:rsidTr="00D83CEE">
        <w:tc>
          <w:tcPr>
            <w:tcW w:w="3397" w:type="dxa"/>
          </w:tcPr>
          <w:p w14:paraId="4B37FD96" w14:textId="77777777" w:rsidR="00AC3F75" w:rsidRPr="00513CC4" w:rsidRDefault="00AC3F75" w:rsidP="00AC3F75">
            <w:pPr>
              <w:jc w:val="both"/>
            </w:pPr>
            <w:r w:rsidRPr="00513CC4">
              <w:t>FINES DEL TRATAMIENTO</w:t>
            </w:r>
          </w:p>
        </w:tc>
        <w:tc>
          <w:tcPr>
            <w:tcW w:w="5103" w:type="dxa"/>
          </w:tcPr>
          <w:p w14:paraId="55008C21" w14:textId="77777777" w:rsidR="00AC3F75" w:rsidRDefault="00AC3F75" w:rsidP="00AC3F75">
            <w:pPr>
              <w:jc w:val="both"/>
              <w:rPr>
                <w:rFonts w:ascii="Calibri" w:hAnsi="Calibri" w:cs="Calibri"/>
              </w:rPr>
            </w:pPr>
            <w:r w:rsidRPr="00513CC4">
              <w:rPr>
                <w:rFonts w:ascii="Calibri" w:hAnsi="Calibri" w:cs="Calibri"/>
              </w:rPr>
              <w:t xml:space="preserve">Posibilitar la comunicación con todas las personas que puedan tener una relación con </w:t>
            </w:r>
            <w:r w:rsidR="00115629">
              <w:rPr>
                <w:rFonts w:ascii="Calibri" w:hAnsi="Calibri" w:cs="Calibri"/>
              </w:rPr>
              <w:t>la Junta</w:t>
            </w:r>
            <w:r w:rsidRPr="00513CC4">
              <w:rPr>
                <w:rFonts w:ascii="Calibri" w:hAnsi="Calibri" w:cs="Calibri"/>
              </w:rPr>
              <w:t>, facilitar las tareas administrativas</w:t>
            </w:r>
            <w:r w:rsidR="00667755">
              <w:rPr>
                <w:rFonts w:ascii="Calibri" w:hAnsi="Calibri" w:cs="Calibri"/>
              </w:rPr>
              <w:t xml:space="preserve"> y la tramitación de expedientes </w:t>
            </w:r>
            <w:r w:rsidR="00CA4A14">
              <w:rPr>
                <w:rFonts w:ascii="Calibri" w:hAnsi="Calibri" w:cs="Calibri"/>
              </w:rPr>
              <w:t xml:space="preserve">administrativos, </w:t>
            </w:r>
            <w:r w:rsidR="00CA4A14" w:rsidRPr="00513CC4">
              <w:rPr>
                <w:rFonts w:ascii="Calibri" w:hAnsi="Calibri" w:cs="Calibri"/>
              </w:rPr>
              <w:t>realización</w:t>
            </w:r>
            <w:r w:rsidRPr="00513CC4">
              <w:rPr>
                <w:rFonts w:ascii="Calibri" w:hAnsi="Calibri" w:cs="Calibri"/>
              </w:rPr>
              <w:t xml:space="preserve"> de trámites y atención a los vecinos, incluso a través de la Web.</w:t>
            </w:r>
          </w:p>
          <w:p w14:paraId="110CA4A5" w14:textId="3B990AE2" w:rsidR="0035452B" w:rsidRDefault="0035452B" w:rsidP="0035452B">
            <w:pPr>
              <w:ind w:right="-57"/>
              <w:jc w:val="both"/>
              <w:rPr>
                <w:rFonts w:ascii="Calibri" w:hAnsi="Calibri" w:cs="Arial"/>
              </w:rPr>
            </w:pPr>
            <w:r>
              <w:rPr>
                <w:rFonts w:ascii="Calibri" w:hAnsi="Calibri" w:cs="Arial"/>
              </w:rPr>
              <w:t xml:space="preserve">Dar a conocer los servicios </w:t>
            </w:r>
            <w:r>
              <w:rPr>
                <w:rFonts w:ascii="Calibri" w:hAnsi="Calibri" w:cs="Arial"/>
              </w:rPr>
              <w:t>de la entidad,</w:t>
            </w:r>
            <w:r>
              <w:rPr>
                <w:rFonts w:ascii="Calibri" w:hAnsi="Calibri" w:cs="Arial"/>
              </w:rPr>
              <w:t xml:space="preserve"> noticias,   eventos y avisos a través de redes sociales, Web, </w:t>
            </w:r>
            <w:r>
              <w:rPr>
                <w:rFonts w:ascii="Calibri" w:hAnsi="Calibri" w:cs="Arial"/>
              </w:rPr>
              <w:t xml:space="preserve">boletines informativos. </w:t>
            </w:r>
          </w:p>
          <w:p w14:paraId="3E08340A" w14:textId="2A9298E6" w:rsidR="0035452B" w:rsidRPr="00513CC4" w:rsidRDefault="0035452B" w:rsidP="00AC3F75">
            <w:pPr>
              <w:jc w:val="both"/>
              <w:rPr>
                <w:rFonts w:cs="Arial"/>
                <w:shd w:val="clear" w:color="auto" w:fill="FFFFFF"/>
              </w:rPr>
            </w:pPr>
          </w:p>
        </w:tc>
      </w:tr>
      <w:tr w:rsidR="00AC3F75" w:rsidRPr="00513CC4" w14:paraId="2CF34257" w14:textId="77777777" w:rsidTr="00D83CEE">
        <w:tc>
          <w:tcPr>
            <w:tcW w:w="3397" w:type="dxa"/>
          </w:tcPr>
          <w:p w14:paraId="20E42B2C" w14:textId="77777777" w:rsidR="00AC3F75" w:rsidRPr="00513CC4" w:rsidRDefault="00AC3F75" w:rsidP="00AC3F75">
            <w:pPr>
              <w:jc w:val="both"/>
            </w:pPr>
            <w:r w:rsidRPr="00513CC4">
              <w:t>COLECTIVO</w:t>
            </w:r>
          </w:p>
        </w:tc>
        <w:tc>
          <w:tcPr>
            <w:tcW w:w="5103" w:type="dxa"/>
          </w:tcPr>
          <w:p w14:paraId="6C58FD1D" w14:textId="1BA30138" w:rsidR="00AC3F75" w:rsidRPr="00513CC4" w:rsidRDefault="00AC3F75" w:rsidP="00AC3F75">
            <w:pPr>
              <w:ind w:right="-57"/>
              <w:jc w:val="both"/>
            </w:pPr>
            <w:r w:rsidRPr="00513CC4">
              <w:t>Personas de contacto.</w:t>
            </w:r>
            <w:r w:rsidR="0035452B">
              <w:t xml:space="preserve"> Seguidores. Suscriptores.</w:t>
            </w:r>
          </w:p>
        </w:tc>
      </w:tr>
      <w:tr w:rsidR="00AC3F75" w:rsidRPr="00513CC4" w14:paraId="55B917CE" w14:textId="77777777" w:rsidTr="00D83CEE">
        <w:tc>
          <w:tcPr>
            <w:tcW w:w="3397" w:type="dxa"/>
          </w:tcPr>
          <w:p w14:paraId="0B44C060" w14:textId="77777777" w:rsidR="00AC3F75" w:rsidRPr="00513CC4" w:rsidRDefault="00AC3F75" w:rsidP="00AC3F75">
            <w:pPr>
              <w:jc w:val="both"/>
            </w:pPr>
            <w:r w:rsidRPr="00513CC4">
              <w:t>CATEGORÍAS DE DATOS</w:t>
            </w:r>
          </w:p>
        </w:tc>
        <w:tc>
          <w:tcPr>
            <w:tcW w:w="5103" w:type="dxa"/>
          </w:tcPr>
          <w:p w14:paraId="102CE66C" w14:textId="77777777" w:rsidR="00AC3F75" w:rsidRDefault="00AC3F75" w:rsidP="00AC3F75">
            <w:pPr>
              <w:jc w:val="both"/>
              <w:rPr>
                <w:rFonts w:ascii="Calibri" w:hAnsi="Calibri" w:cs="Arial"/>
              </w:rPr>
            </w:pPr>
            <w:r w:rsidRPr="00513CC4">
              <w:rPr>
                <w:rFonts w:ascii="Calibri" w:hAnsi="Calibri" w:cs="Arial"/>
              </w:rPr>
              <w:t>Nombre y apellidos, dirección postal y electrónica, teléfono.</w:t>
            </w:r>
          </w:p>
          <w:p w14:paraId="736D896B" w14:textId="77777777" w:rsidR="00601C6B" w:rsidRDefault="00601C6B" w:rsidP="00AC3F75">
            <w:pPr>
              <w:jc w:val="both"/>
              <w:rPr>
                <w:rFonts w:ascii="Calibri" w:hAnsi="Calibri" w:cs="Arial"/>
              </w:rPr>
            </w:pPr>
            <w:r>
              <w:rPr>
                <w:rFonts w:ascii="Calibri" w:hAnsi="Calibri" w:cs="Arial"/>
              </w:rPr>
              <w:t>Imagen</w:t>
            </w:r>
          </w:p>
          <w:p w14:paraId="6794E243" w14:textId="6414DD1E" w:rsidR="00601C6B" w:rsidRPr="00513CC4" w:rsidRDefault="00601C6B" w:rsidP="00AC3F75">
            <w:pPr>
              <w:jc w:val="both"/>
              <w:rPr>
                <w:rFonts w:ascii="Calibri" w:hAnsi="Calibri" w:cs="Arial"/>
              </w:rPr>
            </w:pPr>
            <w:r>
              <w:rPr>
                <w:rFonts w:ascii="Calibri" w:hAnsi="Calibri" w:cs="Arial"/>
              </w:rPr>
              <w:t xml:space="preserve">Nombre de usuario en la red social. </w:t>
            </w:r>
          </w:p>
        </w:tc>
      </w:tr>
      <w:tr w:rsidR="00AC3F75" w:rsidRPr="00513CC4" w14:paraId="193B47D9" w14:textId="77777777" w:rsidTr="00D83CEE">
        <w:tc>
          <w:tcPr>
            <w:tcW w:w="3397" w:type="dxa"/>
          </w:tcPr>
          <w:p w14:paraId="38D31027" w14:textId="77777777" w:rsidR="00AC3F75" w:rsidRPr="00513CC4" w:rsidRDefault="00AC3F75" w:rsidP="00AC3F75">
            <w:pPr>
              <w:jc w:val="both"/>
            </w:pPr>
            <w:r w:rsidRPr="00513CC4">
              <w:t xml:space="preserve">CATEGORÍA DE DESTINATARIOS </w:t>
            </w:r>
          </w:p>
        </w:tc>
        <w:tc>
          <w:tcPr>
            <w:tcW w:w="5103" w:type="dxa"/>
          </w:tcPr>
          <w:p w14:paraId="141F8B9A" w14:textId="05F8308B" w:rsidR="00AC3F75" w:rsidRPr="00513CC4" w:rsidRDefault="00115629" w:rsidP="00AC3F75">
            <w:pPr>
              <w:jc w:val="both"/>
            </w:pPr>
            <w:r>
              <w:rPr>
                <w:rFonts w:ascii="Calibri" w:hAnsi="Calibri" w:cs="Arial"/>
              </w:rPr>
              <w:t>No estás previstas cesiones</w:t>
            </w:r>
          </w:p>
        </w:tc>
      </w:tr>
      <w:tr w:rsidR="00AC3F75" w:rsidRPr="00513CC4" w14:paraId="7D07EF8F" w14:textId="77777777" w:rsidTr="00D83CEE">
        <w:tc>
          <w:tcPr>
            <w:tcW w:w="3397" w:type="dxa"/>
          </w:tcPr>
          <w:p w14:paraId="12400C74" w14:textId="77777777" w:rsidR="00AC3F75" w:rsidRPr="00513CC4" w:rsidRDefault="00AC3F75" w:rsidP="00AC3F75">
            <w:pPr>
              <w:jc w:val="both"/>
            </w:pPr>
            <w:r w:rsidRPr="00513CC4">
              <w:t xml:space="preserve">TRANSFERENCIAS INTERNACIONALES </w:t>
            </w:r>
          </w:p>
        </w:tc>
        <w:tc>
          <w:tcPr>
            <w:tcW w:w="5103" w:type="dxa"/>
          </w:tcPr>
          <w:p w14:paraId="3E2A6F98" w14:textId="617DE3C6" w:rsidR="00AC3F75" w:rsidRPr="00513CC4" w:rsidRDefault="00AC3F75" w:rsidP="00AC3F75">
            <w:pPr>
              <w:jc w:val="both"/>
            </w:pPr>
            <w:r w:rsidRPr="00513CC4">
              <w:t>No existen</w:t>
            </w:r>
            <w:r w:rsidR="005C2EFB">
              <w:t>.</w:t>
            </w:r>
          </w:p>
        </w:tc>
      </w:tr>
      <w:tr w:rsidR="00AC3F75" w:rsidRPr="00513CC4" w14:paraId="1480AB79" w14:textId="77777777" w:rsidTr="00D83CEE">
        <w:tc>
          <w:tcPr>
            <w:tcW w:w="3397" w:type="dxa"/>
          </w:tcPr>
          <w:p w14:paraId="347E3CE2" w14:textId="77777777" w:rsidR="00AC3F75" w:rsidRPr="00513CC4" w:rsidRDefault="00AC3F75" w:rsidP="00AC3F75">
            <w:pPr>
              <w:jc w:val="both"/>
            </w:pPr>
            <w:r w:rsidRPr="00513CC4">
              <w:t xml:space="preserve">PLAZO SUPRESIÓN </w:t>
            </w:r>
          </w:p>
        </w:tc>
        <w:tc>
          <w:tcPr>
            <w:tcW w:w="5103" w:type="dxa"/>
          </w:tcPr>
          <w:p w14:paraId="69F26E5C" w14:textId="74B2A4D8" w:rsidR="00AC3F75" w:rsidRPr="00513CC4" w:rsidRDefault="00115629" w:rsidP="00AC3F75">
            <w:pPr>
              <w:jc w:val="both"/>
            </w:pPr>
            <w:r>
              <w:t>Se conservan durante el tiempo necesario para cumplir los fines y de acuerdo con la normativa de aplicación (Ley Foral de Archivos y Documentos)</w:t>
            </w:r>
          </w:p>
        </w:tc>
      </w:tr>
      <w:tr w:rsidR="00AC3F75" w:rsidRPr="00513CC4" w14:paraId="113F3F50" w14:textId="77777777" w:rsidTr="00D83CEE">
        <w:tc>
          <w:tcPr>
            <w:tcW w:w="3397" w:type="dxa"/>
            <w:tcBorders>
              <w:bottom w:val="double" w:sz="4" w:space="0" w:color="auto"/>
            </w:tcBorders>
          </w:tcPr>
          <w:p w14:paraId="273EF196" w14:textId="77777777" w:rsidR="00AC3F75" w:rsidRPr="00513CC4" w:rsidRDefault="00AC3F75" w:rsidP="00AC3F75">
            <w:pPr>
              <w:jc w:val="both"/>
            </w:pPr>
            <w:r w:rsidRPr="00513CC4">
              <w:t xml:space="preserve">MEDIDAS DE SEGURIDAD </w:t>
            </w:r>
          </w:p>
        </w:tc>
        <w:tc>
          <w:tcPr>
            <w:tcW w:w="5103" w:type="dxa"/>
            <w:tcBorders>
              <w:bottom w:val="double" w:sz="4" w:space="0" w:color="auto"/>
            </w:tcBorders>
          </w:tcPr>
          <w:p w14:paraId="34C6DCE9" w14:textId="77777777" w:rsidR="00AC3F75" w:rsidRPr="00B013B5" w:rsidRDefault="00AC3F75" w:rsidP="00AC3F75">
            <w:pPr>
              <w:jc w:val="both"/>
              <w:rPr>
                <w:rFonts w:cstheme="minorHAnsi"/>
              </w:rPr>
            </w:pPr>
            <w:r>
              <w:t xml:space="preserve">En el ámbito de la </w:t>
            </w:r>
            <w:r w:rsidRPr="00B013B5">
              <w:rPr>
                <w:rFonts w:cstheme="minorHAnsi"/>
              </w:rPr>
              <w:t xml:space="preserve">Administración Electrónica las medidas implantadas  son las previstas en el Real Decreto 3/2010, de 8 de enero, por el que se regula el Esquema Nacional de Seguridad en el ámbito de la Administración Electrónica.  </w:t>
            </w:r>
          </w:p>
          <w:p w14:paraId="4C15B32E" w14:textId="77777777" w:rsidR="00AC3F75" w:rsidRPr="00513CC4" w:rsidRDefault="00AC3F75" w:rsidP="00AC3F75">
            <w:pPr>
              <w:jc w:val="both"/>
            </w:pPr>
            <w:r>
              <w:t xml:space="preserve">Otros ámbitos: </w:t>
            </w:r>
            <w:r w:rsidRPr="00513CC4">
              <w:t xml:space="preserve">Medidas de seguridad para garantizar la confidencialidad, integridad y disponibilidad de los datos: </w:t>
            </w:r>
          </w:p>
          <w:p w14:paraId="7787D20F" w14:textId="77777777" w:rsidR="00AC3F75" w:rsidRPr="00513CC4" w:rsidRDefault="00AC3F75" w:rsidP="00AC3F75">
            <w:pPr>
              <w:jc w:val="both"/>
            </w:pPr>
            <w:r w:rsidRPr="00513CC4">
              <w:t>Control de acceso.</w:t>
            </w:r>
          </w:p>
          <w:p w14:paraId="30928E4C" w14:textId="77777777" w:rsidR="00AC3F75" w:rsidRPr="00513CC4" w:rsidRDefault="00AC3F75" w:rsidP="00AC3F75">
            <w:pPr>
              <w:jc w:val="both"/>
            </w:pPr>
            <w:r w:rsidRPr="00513CC4">
              <w:t>Identificación, autenticación.</w:t>
            </w:r>
          </w:p>
          <w:p w14:paraId="0169D567" w14:textId="77777777" w:rsidR="00AC3F75" w:rsidRPr="00513CC4" w:rsidRDefault="00AC3F75" w:rsidP="00AC3F75">
            <w:pPr>
              <w:jc w:val="both"/>
            </w:pPr>
            <w:r w:rsidRPr="00513CC4">
              <w:t>Gestión de soportes.</w:t>
            </w:r>
          </w:p>
          <w:p w14:paraId="542C7116" w14:textId="77777777" w:rsidR="00AC3F75" w:rsidRPr="00513CC4" w:rsidRDefault="00AC3F75" w:rsidP="00AC3F75">
            <w:pPr>
              <w:jc w:val="both"/>
            </w:pPr>
            <w:r w:rsidRPr="00513CC4">
              <w:t>Gestión de incidencias y brechas de seguridad.</w:t>
            </w:r>
          </w:p>
          <w:p w14:paraId="47FB3A53" w14:textId="77777777" w:rsidR="00AC3F75" w:rsidRPr="00513CC4" w:rsidRDefault="00AC3F75" w:rsidP="00AC3F75">
            <w:pPr>
              <w:jc w:val="both"/>
            </w:pPr>
            <w:r w:rsidRPr="00513CC4">
              <w:t>Funciones y obligaciones de usuarios.</w:t>
            </w:r>
          </w:p>
          <w:p w14:paraId="0BF96596" w14:textId="77777777" w:rsidR="00AC3F75" w:rsidRPr="00513CC4" w:rsidRDefault="00AC3F75" w:rsidP="00AC3F75">
            <w:pPr>
              <w:jc w:val="both"/>
            </w:pPr>
            <w:r w:rsidRPr="00513CC4">
              <w:t>Copias de seguridad.</w:t>
            </w:r>
          </w:p>
          <w:p w14:paraId="79BAE063" w14:textId="77777777" w:rsidR="00AC3F75" w:rsidRPr="00513CC4" w:rsidRDefault="00AC3F75" w:rsidP="00AC3F75">
            <w:pPr>
              <w:jc w:val="both"/>
            </w:pPr>
            <w:r w:rsidRPr="00513CC4">
              <w:t>Seguridad en las telecomunicaciones.</w:t>
            </w:r>
          </w:p>
        </w:tc>
      </w:tr>
      <w:tr w:rsidR="00AC3F75" w:rsidRPr="00513CC4" w14:paraId="38D08512" w14:textId="77777777" w:rsidTr="00D83CEE">
        <w:tc>
          <w:tcPr>
            <w:tcW w:w="3397" w:type="dxa"/>
            <w:shd w:val="clear" w:color="auto" w:fill="C5E0B3" w:themeFill="accent6" w:themeFillTint="66"/>
          </w:tcPr>
          <w:p w14:paraId="426C9197" w14:textId="77777777" w:rsidR="00AC3F75" w:rsidRPr="00513CC4" w:rsidRDefault="00AC3F75" w:rsidP="00AC3F75">
            <w:pPr>
              <w:jc w:val="both"/>
            </w:pPr>
            <w:r w:rsidRPr="00513CC4">
              <w:t xml:space="preserve">ENTIDAD RESPONSABLE </w:t>
            </w:r>
          </w:p>
        </w:tc>
        <w:tc>
          <w:tcPr>
            <w:tcW w:w="5103" w:type="dxa"/>
            <w:shd w:val="clear" w:color="auto" w:fill="C5E0B3" w:themeFill="accent6" w:themeFillTint="66"/>
          </w:tcPr>
          <w:p w14:paraId="5A1A2A2A" w14:textId="388EB2BB" w:rsidR="00AC3F75" w:rsidRPr="00513CC4" w:rsidRDefault="00115629" w:rsidP="00AC3F75">
            <w:pPr>
              <w:jc w:val="both"/>
            </w:pPr>
            <w:r>
              <w:t>JUNTA DEL MONTE LIMITACIONES DE LAS AMESCOAS</w:t>
            </w:r>
          </w:p>
        </w:tc>
      </w:tr>
    </w:tbl>
    <w:p w14:paraId="7575628B" w14:textId="7796C125" w:rsidR="009C5E87" w:rsidRDefault="009C5E87" w:rsidP="00AC3F75">
      <w:pPr>
        <w:jc w:val="both"/>
      </w:pPr>
    </w:p>
    <w:p w14:paraId="6D7CA8DE" w14:textId="77777777" w:rsidR="009C5E87" w:rsidRDefault="009C5E87">
      <w:r>
        <w:br w:type="page"/>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0"/>
        <w:gridCol w:w="5084"/>
      </w:tblGrid>
      <w:tr w:rsidR="00AC3F75" w:rsidRPr="00513CC4" w14:paraId="0DC84DBB" w14:textId="77777777" w:rsidTr="00AF4034">
        <w:tc>
          <w:tcPr>
            <w:tcW w:w="3390" w:type="dxa"/>
            <w:shd w:val="clear" w:color="auto" w:fill="C5E0B3" w:themeFill="accent6" w:themeFillTint="66"/>
          </w:tcPr>
          <w:p w14:paraId="0FA31833" w14:textId="41427A99" w:rsidR="00AC3F75" w:rsidRPr="00513CC4" w:rsidRDefault="00226495" w:rsidP="00AC3F75">
            <w:pPr>
              <w:jc w:val="both"/>
              <w:rPr>
                <w:b/>
              </w:rPr>
            </w:pPr>
            <w:r>
              <w:rPr>
                <w:b/>
              </w:rPr>
              <w:lastRenderedPageBreak/>
              <w:t>ACTIVIDAD  DE TRATAMIENTO</w:t>
            </w:r>
          </w:p>
        </w:tc>
        <w:tc>
          <w:tcPr>
            <w:tcW w:w="5084" w:type="dxa"/>
            <w:shd w:val="clear" w:color="auto" w:fill="C5E0B3" w:themeFill="accent6" w:themeFillTint="66"/>
          </w:tcPr>
          <w:p w14:paraId="7EE40CB4" w14:textId="77777777" w:rsidR="00AC3F75" w:rsidRPr="00513CC4" w:rsidRDefault="00AC3F75" w:rsidP="00AC3F75">
            <w:pPr>
              <w:jc w:val="both"/>
              <w:rPr>
                <w:b/>
              </w:rPr>
            </w:pPr>
            <w:r w:rsidRPr="00513CC4">
              <w:rPr>
                <w:rFonts w:ascii="Calibri" w:hAnsi="Calibri" w:cs="Arial"/>
                <w:b/>
                <w:szCs w:val="28"/>
              </w:rPr>
              <w:t>CONTRATOS</w:t>
            </w:r>
          </w:p>
        </w:tc>
      </w:tr>
      <w:tr w:rsidR="00AC3F75" w:rsidRPr="00513CC4" w14:paraId="08F2A275" w14:textId="77777777" w:rsidTr="00AF4034">
        <w:tc>
          <w:tcPr>
            <w:tcW w:w="3390" w:type="dxa"/>
          </w:tcPr>
          <w:p w14:paraId="585AA79E" w14:textId="77777777" w:rsidR="00AC3F75" w:rsidRPr="00513CC4" w:rsidRDefault="00AC3F75" w:rsidP="00AC3F75">
            <w:pPr>
              <w:jc w:val="both"/>
            </w:pPr>
            <w:r w:rsidRPr="00513CC4">
              <w:t xml:space="preserve">BASE JURÍDICA </w:t>
            </w:r>
          </w:p>
        </w:tc>
        <w:tc>
          <w:tcPr>
            <w:tcW w:w="5084" w:type="dxa"/>
          </w:tcPr>
          <w:p w14:paraId="1F1125A0" w14:textId="77777777" w:rsidR="006E56A4" w:rsidRDefault="00AC3F75" w:rsidP="006E56A4">
            <w:pPr>
              <w:jc w:val="both"/>
              <w:rPr>
                <w:rFonts w:cstheme="minorHAnsi"/>
                <w:shd w:val="clear" w:color="auto" w:fill="FFFFFF"/>
              </w:rPr>
            </w:pPr>
            <w:r w:rsidRPr="00513CC4">
              <w:rPr>
                <w:rFonts w:cstheme="minorHAnsi"/>
                <w:shd w:val="clear" w:color="auto" w:fill="FFFFFF"/>
              </w:rPr>
              <w:t xml:space="preserve">RGPD: 6.1.b) </w:t>
            </w:r>
            <w:r>
              <w:rPr>
                <w:rFonts w:cstheme="minorHAnsi"/>
                <w:shd w:val="clear" w:color="auto" w:fill="FFFFFF"/>
              </w:rPr>
              <w:t xml:space="preserve">y c) </w:t>
            </w:r>
            <w:r w:rsidRPr="00513CC4">
              <w:rPr>
                <w:rFonts w:cstheme="minorHAnsi"/>
                <w:shd w:val="clear" w:color="auto" w:fill="FFFFFF"/>
              </w:rPr>
              <w:t xml:space="preserve">Tratamiento realizado </w:t>
            </w:r>
            <w:r w:rsidRPr="00513CC4">
              <w:rPr>
                <w:rFonts w:cs="Helvetica"/>
              </w:rPr>
              <w:t>para la ejecución de un contrato con la entidad local en relación con las Leyes reguladoras de los contratos del Sector Público</w:t>
            </w:r>
            <w:r w:rsidRPr="00513CC4">
              <w:rPr>
                <w:rFonts w:cstheme="minorHAnsi"/>
                <w:shd w:val="clear" w:color="auto" w:fill="FFFFFF"/>
              </w:rPr>
              <w:t>.</w:t>
            </w:r>
            <w:r w:rsidR="006E56A4">
              <w:rPr>
                <w:rFonts w:cstheme="minorHAnsi"/>
                <w:shd w:val="clear" w:color="auto" w:fill="FFFFFF"/>
              </w:rPr>
              <w:t xml:space="preserve"> </w:t>
            </w:r>
          </w:p>
          <w:p w14:paraId="0CE0D0A5" w14:textId="77777777" w:rsidR="006E56A4" w:rsidRDefault="00AC3F75" w:rsidP="006E56A4">
            <w:pPr>
              <w:jc w:val="both"/>
              <w:rPr>
                <w:rFonts w:cs="Helvetica"/>
              </w:rPr>
            </w:pPr>
            <w:r>
              <w:rPr>
                <w:rFonts w:eastAsia="Times New Roman" w:cs="Arial"/>
                <w:lang w:eastAsia="es-ES"/>
              </w:rPr>
              <w:t xml:space="preserve">Cumplimiento de las obligaciones </w:t>
            </w:r>
            <w:r w:rsidRPr="00513CC4">
              <w:rPr>
                <w:rFonts w:eastAsia="Times New Roman" w:cs="Arial"/>
                <w:lang w:eastAsia="es-ES"/>
              </w:rPr>
              <w:t xml:space="preserve"> en materia de contratos </w:t>
            </w:r>
            <w:r>
              <w:rPr>
                <w:rFonts w:eastAsia="Times New Roman" w:cs="Arial"/>
                <w:lang w:eastAsia="es-ES"/>
              </w:rPr>
              <w:t>(</w:t>
            </w:r>
            <w:r w:rsidRPr="00513CC4">
              <w:rPr>
                <w:rFonts w:cs="Helvetica"/>
              </w:rPr>
              <w:t>Ley Foral 2/2018, de 13 de abril, de Contratos Públicos</w:t>
            </w:r>
            <w:r>
              <w:rPr>
                <w:rFonts w:cs="Helvetica"/>
              </w:rPr>
              <w:t>)</w:t>
            </w:r>
            <w:r w:rsidR="006E56A4">
              <w:rPr>
                <w:rFonts w:cs="Helvetica"/>
              </w:rPr>
              <w:t xml:space="preserve">. </w:t>
            </w:r>
          </w:p>
          <w:p w14:paraId="4C7D960F" w14:textId="0539939E" w:rsidR="00CF6BE8" w:rsidRPr="00513CC4" w:rsidRDefault="00CF6BE8" w:rsidP="006E56A4">
            <w:pPr>
              <w:jc w:val="both"/>
            </w:pPr>
            <w:r>
              <w:t xml:space="preserve">Ley 40/2015 de 1 de octubre de Régimen Jurídico del Sector Público. </w:t>
            </w:r>
          </w:p>
        </w:tc>
      </w:tr>
      <w:tr w:rsidR="00AC3F75" w:rsidRPr="00513CC4" w14:paraId="1E84AE43" w14:textId="77777777" w:rsidTr="00AF4034">
        <w:tc>
          <w:tcPr>
            <w:tcW w:w="3390" w:type="dxa"/>
          </w:tcPr>
          <w:p w14:paraId="5F4F1049" w14:textId="77777777" w:rsidR="00AC3F75" w:rsidRPr="00513CC4" w:rsidRDefault="00AC3F75" w:rsidP="00AC3F75">
            <w:pPr>
              <w:jc w:val="both"/>
            </w:pPr>
            <w:r w:rsidRPr="00513CC4">
              <w:t>FINES DEL TRATAMIENTO</w:t>
            </w:r>
          </w:p>
        </w:tc>
        <w:tc>
          <w:tcPr>
            <w:tcW w:w="5084" w:type="dxa"/>
          </w:tcPr>
          <w:p w14:paraId="12E9599B" w14:textId="7D2C8BE1" w:rsidR="00AC3F75" w:rsidRDefault="00AC3F75" w:rsidP="00AC3F75">
            <w:pPr>
              <w:ind w:right="-57"/>
              <w:jc w:val="both"/>
              <w:rPr>
                <w:rFonts w:ascii="Calibri" w:hAnsi="Calibri" w:cs="Calibri"/>
              </w:rPr>
            </w:pPr>
            <w:r w:rsidRPr="00513CC4">
              <w:rPr>
                <w:rFonts w:ascii="Calibri" w:hAnsi="Calibri" w:cs="Calibri"/>
              </w:rPr>
              <w:t xml:space="preserve">Gestión de la contratación, adjudicaciones de contratos de obras, servicios, suministros y concesiones, conforme a la legislación aplicable. </w:t>
            </w:r>
          </w:p>
          <w:p w14:paraId="773099AE" w14:textId="7EE9BF1C" w:rsidR="0070406C" w:rsidRPr="00513CC4" w:rsidRDefault="0070406C" w:rsidP="00AC3F75">
            <w:pPr>
              <w:ind w:right="-57"/>
              <w:jc w:val="both"/>
              <w:rPr>
                <w:rFonts w:ascii="Calibri" w:hAnsi="Calibri" w:cs="Calibri"/>
              </w:rPr>
            </w:pPr>
            <w:r>
              <w:rPr>
                <w:rFonts w:ascii="Calibri" w:hAnsi="Calibri" w:cs="Calibri"/>
              </w:rPr>
              <w:t>Firma de convenios</w:t>
            </w:r>
            <w:r w:rsidR="00CF6BE8">
              <w:rPr>
                <w:rFonts w:ascii="Calibri" w:hAnsi="Calibri" w:cs="Calibri"/>
              </w:rPr>
              <w:t xml:space="preserve"> con terceros. </w:t>
            </w:r>
          </w:p>
        </w:tc>
      </w:tr>
      <w:tr w:rsidR="00AC3F75" w:rsidRPr="00513CC4" w14:paraId="493C2F60" w14:textId="77777777" w:rsidTr="00AF4034">
        <w:tc>
          <w:tcPr>
            <w:tcW w:w="3390" w:type="dxa"/>
          </w:tcPr>
          <w:p w14:paraId="631DF22A" w14:textId="77777777" w:rsidR="00AC3F75" w:rsidRPr="00513CC4" w:rsidRDefault="00AC3F75" w:rsidP="00AC3F75">
            <w:pPr>
              <w:jc w:val="both"/>
            </w:pPr>
            <w:r w:rsidRPr="00513CC4">
              <w:t>COLECTIVO</w:t>
            </w:r>
          </w:p>
        </w:tc>
        <w:tc>
          <w:tcPr>
            <w:tcW w:w="5084" w:type="dxa"/>
          </w:tcPr>
          <w:p w14:paraId="0EE02D72" w14:textId="4DBE3B98" w:rsidR="00AC3F75" w:rsidRPr="00513CC4" w:rsidRDefault="00AC3F75" w:rsidP="00AC3F75">
            <w:pPr>
              <w:ind w:right="-57"/>
              <w:jc w:val="both"/>
              <w:rPr>
                <w:rFonts w:ascii="Calibri" w:hAnsi="Calibri" w:cs="Calibri"/>
              </w:rPr>
            </w:pPr>
            <w:r w:rsidRPr="00513CC4">
              <w:rPr>
                <w:rFonts w:ascii="Calibri" w:hAnsi="Calibri" w:cs="Calibri"/>
              </w:rPr>
              <w:t xml:space="preserve">Participantes en los concursos promovidos por </w:t>
            </w:r>
            <w:r w:rsidR="00115629">
              <w:rPr>
                <w:rFonts w:ascii="Calibri" w:hAnsi="Calibri" w:cs="Calibri"/>
              </w:rPr>
              <w:t>la Junta</w:t>
            </w:r>
            <w:r w:rsidRPr="00513CC4">
              <w:rPr>
                <w:rFonts w:ascii="Calibri" w:hAnsi="Calibri" w:cs="Calibri"/>
              </w:rPr>
              <w:t xml:space="preserve"> para la adjudicación de contratos. Contratistas.</w:t>
            </w:r>
            <w:r w:rsidR="0070406C">
              <w:rPr>
                <w:rFonts w:ascii="Calibri" w:hAnsi="Calibri" w:cs="Calibri"/>
              </w:rPr>
              <w:t xml:space="preserve"> Firmantes de convenios reguladores. </w:t>
            </w:r>
          </w:p>
        </w:tc>
      </w:tr>
      <w:tr w:rsidR="00AC3F75" w:rsidRPr="00513CC4" w14:paraId="338E36AD" w14:textId="77777777" w:rsidTr="00AF4034">
        <w:tc>
          <w:tcPr>
            <w:tcW w:w="3390" w:type="dxa"/>
          </w:tcPr>
          <w:p w14:paraId="24F26239" w14:textId="77777777" w:rsidR="00AC3F75" w:rsidRPr="00513CC4" w:rsidRDefault="00AC3F75" w:rsidP="00AC3F75">
            <w:pPr>
              <w:jc w:val="both"/>
            </w:pPr>
            <w:r w:rsidRPr="00513CC4">
              <w:t>CATEGORÍAS DE DATOS</w:t>
            </w:r>
          </w:p>
        </w:tc>
        <w:tc>
          <w:tcPr>
            <w:tcW w:w="5084" w:type="dxa"/>
          </w:tcPr>
          <w:p w14:paraId="01AEF137" w14:textId="77777777" w:rsidR="00AC3F75" w:rsidRPr="00513CC4" w:rsidRDefault="00AC3F75" w:rsidP="00AC3F75">
            <w:pPr>
              <w:jc w:val="both"/>
              <w:rPr>
                <w:rFonts w:ascii="Calibri" w:hAnsi="Calibri" w:cs="Calibri"/>
              </w:rPr>
            </w:pPr>
            <w:r w:rsidRPr="00513CC4">
              <w:rPr>
                <w:rFonts w:ascii="Calibri" w:hAnsi="Calibri" w:cs="Calibri"/>
              </w:rPr>
              <w:t xml:space="preserve">Nombre y apellidos, DNI/NIF, dirección, teléfono, firma. </w:t>
            </w:r>
          </w:p>
          <w:p w14:paraId="2F68698D" w14:textId="77777777" w:rsidR="00AC3F75" w:rsidRPr="00513CC4" w:rsidRDefault="00AC3F75" w:rsidP="00AC3F75">
            <w:pPr>
              <w:jc w:val="both"/>
              <w:rPr>
                <w:rFonts w:ascii="Calibri" w:hAnsi="Calibri" w:cs="Calibri"/>
              </w:rPr>
            </w:pPr>
            <w:r w:rsidRPr="00513CC4">
              <w:rPr>
                <w:rFonts w:ascii="Calibri" w:hAnsi="Calibri" w:cs="Calibri"/>
              </w:rPr>
              <w:t>Datos de circunstancias sociales.</w:t>
            </w:r>
          </w:p>
          <w:p w14:paraId="53A62442" w14:textId="77777777" w:rsidR="00AC3F75" w:rsidRPr="00513CC4" w:rsidRDefault="00AC3F75" w:rsidP="00AC3F75">
            <w:pPr>
              <w:jc w:val="both"/>
              <w:rPr>
                <w:rFonts w:ascii="Calibri" w:hAnsi="Calibri" w:cs="Calibri"/>
              </w:rPr>
            </w:pPr>
            <w:r w:rsidRPr="00513CC4">
              <w:rPr>
                <w:rFonts w:ascii="Calibri" w:hAnsi="Calibri" w:cs="Calibri"/>
              </w:rPr>
              <w:t>Datos académicos y profesionales.</w:t>
            </w:r>
          </w:p>
          <w:p w14:paraId="27C9E73F" w14:textId="77777777" w:rsidR="00AC3F75" w:rsidRPr="00513CC4" w:rsidRDefault="00AC3F75" w:rsidP="00AC3F75">
            <w:pPr>
              <w:jc w:val="both"/>
              <w:rPr>
                <w:rFonts w:ascii="Calibri" w:hAnsi="Calibri" w:cs="Calibri"/>
              </w:rPr>
            </w:pPr>
            <w:r w:rsidRPr="00513CC4">
              <w:rPr>
                <w:rFonts w:ascii="Calibri" w:hAnsi="Calibri" w:cs="Calibri"/>
              </w:rPr>
              <w:t xml:space="preserve">Datos de características personales. </w:t>
            </w:r>
          </w:p>
          <w:p w14:paraId="07B92B9D" w14:textId="77777777" w:rsidR="00AC3F75" w:rsidRPr="00513CC4" w:rsidRDefault="00AC3F75" w:rsidP="00AC3F75">
            <w:pPr>
              <w:jc w:val="both"/>
              <w:rPr>
                <w:rFonts w:ascii="Calibri" w:hAnsi="Calibri" w:cs="Calibri"/>
              </w:rPr>
            </w:pPr>
            <w:r w:rsidRPr="00513CC4">
              <w:rPr>
                <w:rFonts w:ascii="Calibri" w:hAnsi="Calibri" w:cs="Calibri"/>
              </w:rPr>
              <w:t>Datos de información comercial.</w:t>
            </w:r>
          </w:p>
          <w:p w14:paraId="65CAE3B3" w14:textId="77777777" w:rsidR="00AC3F75" w:rsidRPr="00513CC4" w:rsidRDefault="00AC3F75" w:rsidP="00AC3F75">
            <w:pPr>
              <w:jc w:val="both"/>
              <w:rPr>
                <w:rFonts w:ascii="Calibri" w:hAnsi="Calibri" w:cs="Calibri"/>
              </w:rPr>
            </w:pPr>
            <w:r w:rsidRPr="00513CC4">
              <w:rPr>
                <w:rFonts w:ascii="Calibri" w:hAnsi="Calibri" w:cs="Calibri"/>
              </w:rPr>
              <w:t>Datos económicos, financieros y de seguros.</w:t>
            </w:r>
          </w:p>
        </w:tc>
      </w:tr>
      <w:tr w:rsidR="00AC3F75" w:rsidRPr="00513CC4" w14:paraId="224112A3" w14:textId="77777777" w:rsidTr="00AF4034">
        <w:tc>
          <w:tcPr>
            <w:tcW w:w="3390" w:type="dxa"/>
          </w:tcPr>
          <w:p w14:paraId="71D44CDB" w14:textId="77777777" w:rsidR="00AC3F75" w:rsidRPr="00513CC4" w:rsidRDefault="00AC3F75" w:rsidP="00AC3F75">
            <w:pPr>
              <w:jc w:val="both"/>
            </w:pPr>
            <w:r w:rsidRPr="00513CC4">
              <w:t xml:space="preserve">CATEGORÍA DE DESTINATARIOS </w:t>
            </w:r>
          </w:p>
        </w:tc>
        <w:tc>
          <w:tcPr>
            <w:tcW w:w="5084" w:type="dxa"/>
          </w:tcPr>
          <w:p w14:paraId="78956EBB" w14:textId="77777777" w:rsidR="00AC3F75" w:rsidRPr="00513CC4" w:rsidRDefault="00AC3F75" w:rsidP="00AC3F75">
            <w:pPr>
              <w:jc w:val="both"/>
              <w:rPr>
                <w:rFonts w:ascii="Calibri" w:hAnsi="Calibri" w:cs="Calibri"/>
              </w:rPr>
            </w:pPr>
            <w:r w:rsidRPr="00513CC4">
              <w:rPr>
                <w:rFonts w:ascii="Calibri" w:hAnsi="Calibri" w:cs="Calibri"/>
              </w:rPr>
              <w:t>Web municipal-Portal de Transparencia.</w:t>
            </w:r>
          </w:p>
          <w:p w14:paraId="17C601D5" w14:textId="77777777" w:rsidR="00AC3F75" w:rsidRPr="00530C23" w:rsidRDefault="00AC3F75" w:rsidP="00AC3F75">
            <w:pPr>
              <w:jc w:val="both"/>
              <w:rPr>
                <w:rFonts w:ascii="Calibri" w:hAnsi="Calibri" w:cs="Calibri"/>
              </w:rPr>
            </w:pPr>
            <w:r w:rsidRPr="00513CC4">
              <w:rPr>
                <w:rFonts w:ascii="Calibri" w:hAnsi="Calibri" w:cs="Calibri"/>
              </w:rPr>
              <w:t xml:space="preserve">Portal de Contratación de Navarra. </w:t>
            </w:r>
          </w:p>
        </w:tc>
      </w:tr>
      <w:tr w:rsidR="00AC3F75" w:rsidRPr="00513CC4" w14:paraId="0A557C86" w14:textId="77777777" w:rsidTr="00AF4034">
        <w:tc>
          <w:tcPr>
            <w:tcW w:w="3390" w:type="dxa"/>
          </w:tcPr>
          <w:p w14:paraId="3574AAEB" w14:textId="77777777" w:rsidR="00AC3F75" w:rsidRPr="00513CC4" w:rsidRDefault="00AC3F75" w:rsidP="00AC3F75">
            <w:pPr>
              <w:jc w:val="both"/>
            </w:pPr>
            <w:r w:rsidRPr="00513CC4">
              <w:t xml:space="preserve">TRANSFERENCIAS INTERNACIONALES </w:t>
            </w:r>
          </w:p>
        </w:tc>
        <w:tc>
          <w:tcPr>
            <w:tcW w:w="5084" w:type="dxa"/>
          </w:tcPr>
          <w:p w14:paraId="57CDB995" w14:textId="0EAB6541" w:rsidR="00AC3F75" w:rsidRPr="00513CC4" w:rsidRDefault="00AC3F75" w:rsidP="00AC3F75">
            <w:pPr>
              <w:jc w:val="both"/>
            </w:pPr>
            <w:r w:rsidRPr="00513CC4">
              <w:t>No existen</w:t>
            </w:r>
            <w:r w:rsidR="006E56A4">
              <w:t>.</w:t>
            </w:r>
          </w:p>
        </w:tc>
      </w:tr>
      <w:tr w:rsidR="00AC3F75" w:rsidRPr="00513CC4" w14:paraId="5638BF96" w14:textId="77777777" w:rsidTr="00AF4034">
        <w:tc>
          <w:tcPr>
            <w:tcW w:w="3390" w:type="dxa"/>
          </w:tcPr>
          <w:p w14:paraId="0C96C9AB" w14:textId="77777777" w:rsidR="00AC3F75" w:rsidRPr="00513CC4" w:rsidRDefault="00AC3F75" w:rsidP="00AC3F75">
            <w:pPr>
              <w:jc w:val="both"/>
            </w:pPr>
            <w:r w:rsidRPr="00513CC4">
              <w:t xml:space="preserve">PLAZO SUPRESIÓN </w:t>
            </w:r>
          </w:p>
        </w:tc>
        <w:tc>
          <w:tcPr>
            <w:tcW w:w="5084" w:type="dxa"/>
          </w:tcPr>
          <w:p w14:paraId="0FC36650" w14:textId="1794FC8F" w:rsidR="00AC3F75" w:rsidRPr="00513CC4" w:rsidRDefault="00115629" w:rsidP="00AC3F75">
            <w:pPr>
              <w:jc w:val="both"/>
            </w:pPr>
            <w:r>
              <w:t>Se conservan durante el tiempo necesario para cumplir los fines y de acuerdo con la normativa de aplicación (Ley Foral de Archivos y Documentos)</w:t>
            </w:r>
          </w:p>
        </w:tc>
      </w:tr>
      <w:tr w:rsidR="00AC3F75" w:rsidRPr="00513CC4" w14:paraId="2BFBEDBD" w14:textId="77777777" w:rsidTr="00EC3E23">
        <w:trPr>
          <w:trHeight w:val="4187"/>
        </w:trPr>
        <w:tc>
          <w:tcPr>
            <w:tcW w:w="3390" w:type="dxa"/>
            <w:tcBorders>
              <w:bottom w:val="double" w:sz="4" w:space="0" w:color="auto"/>
            </w:tcBorders>
          </w:tcPr>
          <w:p w14:paraId="5A1AC3FE" w14:textId="77777777" w:rsidR="00AC3F75" w:rsidRPr="00513CC4" w:rsidRDefault="00AC3F75" w:rsidP="00AC3F75">
            <w:pPr>
              <w:jc w:val="both"/>
            </w:pPr>
            <w:r w:rsidRPr="00513CC4">
              <w:t xml:space="preserve">MEDIDAS DE SEGURIDAD </w:t>
            </w:r>
          </w:p>
        </w:tc>
        <w:tc>
          <w:tcPr>
            <w:tcW w:w="5084" w:type="dxa"/>
            <w:tcBorders>
              <w:bottom w:val="double" w:sz="4" w:space="0" w:color="auto"/>
            </w:tcBorders>
          </w:tcPr>
          <w:p w14:paraId="4FDDD3B2" w14:textId="77777777" w:rsidR="00AC3F75" w:rsidRPr="00B013B5" w:rsidRDefault="00AC3F75" w:rsidP="00AC3F75">
            <w:pPr>
              <w:jc w:val="both"/>
              <w:rPr>
                <w:rFonts w:cstheme="minorHAnsi"/>
              </w:rPr>
            </w:pPr>
            <w:r>
              <w:t xml:space="preserve">En el ámbito de la </w:t>
            </w:r>
            <w:r w:rsidRPr="00B013B5">
              <w:rPr>
                <w:rFonts w:cstheme="minorHAnsi"/>
              </w:rPr>
              <w:t xml:space="preserve">Administración Electrónica las medidas implantadas  son las previstas en el Real Decreto 3/2010, de 8 de enero, por el que se regula el Esquema Nacional de Seguridad en el ámbito de la Administración Electrónica.  </w:t>
            </w:r>
          </w:p>
          <w:p w14:paraId="0C0F2723" w14:textId="77777777" w:rsidR="00AC3F75" w:rsidRPr="00513CC4" w:rsidRDefault="00AC3F75" w:rsidP="00AC3F75">
            <w:pPr>
              <w:jc w:val="both"/>
            </w:pPr>
            <w:r>
              <w:t xml:space="preserve">Otros ámbitos: </w:t>
            </w:r>
            <w:r w:rsidRPr="00513CC4">
              <w:t xml:space="preserve">Medidas de seguridad para garantizar la confidencialidad, integridad y disponibilidad de los datos: </w:t>
            </w:r>
          </w:p>
          <w:p w14:paraId="3C5D2A87" w14:textId="77777777" w:rsidR="00AC3F75" w:rsidRPr="00513CC4" w:rsidRDefault="00AC3F75" w:rsidP="00AC3F75">
            <w:pPr>
              <w:jc w:val="both"/>
            </w:pPr>
            <w:r w:rsidRPr="00513CC4">
              <w:t>Control de acceso.</w:t>
            </w:r>
          </w:p>
          <w:p w14:paraId="5D355B73" w14:textId="77777777" w:rsidR="00AC3F75" w:rsidRPr="00513CC4" w:rsidRDefault="00AC3F75" w:rsidP="00AC3F75">
            <w:pPr>
              <w:jc w:val="both"/>
            </w:pPr>
            <w:r w:rsidRPr="00513CC4">
              <w:t>Identificación, autenticación.</w:t>
            </w:r>
          </w:p>
          <w:p w14:paraId="630245E2" w14:textId="77777777" w:rsidR="00AC3F75" w:rsidRPr="00513CC4" w:rsidRDefault="00AC3F75" w:rsidP="00AC3F75">
            <w:pPr>
              <w:jc w:val="both"/>
            </w:pPr>
            <w:r w:rsidRPr="00513CC4">
              <w:t>Gestión de soportes.</w:t>
            </w:r>
          </w:p>
          <w:p w14:paraId="693FD9A6" w14:textId="77777777" w:rsidR="00AC3F75" w:rsidRPr="00513CC4" w:rsidRDefault="00AC3F75" w:rsidP="00AC3F75">
            <w:pPr>
              <w:jc w:val="both"/>
            </w:pPr>
            <w:r w:rsidRPr="00513CC4">
              <w:t>Gestión de incidencias y brechas de seguridad.</w:t>
            </w:r>
          </w:p>
          <w:p w14:paraId="518D9A62" w14:textId="77777777" w:rsidR="00AC3F75" w:rsidRPr="00513CC4" w:rsidRDefault="00AC3F75" w:rsidP="00AC3F75">
            <w:pPr>
              <w:jc w:val="both"/>
            </w:pPr>
            <w:r w:rsidRPr="00513CC4">
              <w:t>Funciones y obligaciones de usuarios.</w:t>
            </w:r>
          </w:p>
          <w:p w14:paraId="40687CB7" w14:textId="77777777" w:rsidR="00AC3F75" w:rsidRPr="00513CC4" w:rsidRDefault="00AC3F75" w:rsidP="00AC3F75">
            <w:pPr>
              <w:jc w:val="both"/>
            </w:pPr>
            <w:r w:rsidRPr="00513CC4">
              <w:t>Copias de seguridad.</w:t>
            </w:r>
          </w:p>
          <w:p w14:paraId="03854D87" w14:textId="77777777" w:rsidR="00AC3F75" w:rsidRPr="00513CC4" w:rsidRDefault="00AC3F75" w:rsidP="00AC3F75">
            <w:pPr>
              <w:jc w:val="both"/>
            </w:pPr>
            <w:r w:rsidRPr="00513CC4">
              <w:t>Seguridad en las telecomunicaciones.</w:t>
            </w:r>
          </w:p>
        </w:tc>
      </w:tr>
      <w:tr w:rsidR="00AC3F75" w:rsidRPr="00513CC4" w14:paraId="1F55AA08" w14:textId="77777777" w:rsidTr="00AF4034">
        <w:tc>
          <w:tcPr>
            <w:tcW w:w="3390" w:type="dxa"/>
            <w:shd w:val="clear" w:color="auto" w:fill="C5E0B3" w:themeFill="accent6" w:themeFillTint="66"/>
          </w:tcPr>
          <w:p w14:paraId="7ADC4040" w14:textId="77777777" w:rsidR="00AC3F75" w:rsidRPr="00513CC4" w:rsidRDefault="00AC3F75" w:rsidP="00AC3F75">
            <w:pPr>
              <w:jc w:val="both"/>
            </w:pPr>
            <w:r w:rsidRPr="00513CC4">
              <w:t xml:space="preserve">ENTIDAD RESPONSABLE </w:t>
            </w:r>
          </w:p>
        </w:tc>
        <w:tc>
          <w:tcPr>
            <w:tcW w:w="5084" w:type="dxa"/>
            <w:shd w:val="clear" w:color="auto" w:fill="C5E0B3" w:themeFill="accent6" w:themeFillTint="66"/>
          </w:tcPr>
          <w:p w14:paraId="6E99DA39" w14:textId="3E3C4AEA" w:rsidR="00AC3F75" w:rsidRPr="00513CC4" w:rsidRDefault="00115629" w:rsidP="00AC3F75">
            <w:pPr>
              <w:jc w:val="both"/>
            </w:pPr>
            <w:r>
              <w:t>JUNTA DEL MONTE LIMITACIONES DE LAS AMESCOAS</w:t>
            </w:r>
          </w:p>
        </w:tc>
      </w:tr>
    </w:tbl>
    <w:p w14:paraId="12D5F0D0" w14:textId="7B13271B" w:rsidR="009C5E87" w:rsidRDefault="009C5E87"/>
    <w:tbl>
      <w:tblPr>
        <w:tblStyle w:val="Tablaconcuadrcula"/>
        <w:tblW w:w="84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89"/>
        <w:gridCol w:w="5082"/>
      </w:tblGrid>
      <w:tr w:rsidR="000F2EEB" w:rsidRPr="00513CC4" w14:paraId="3639B22D" w14:textId="77777777" w:rsidTr="00263C89">
        <w:tc>
          <w:tcPr>
            <w:tcW w:w="3389" w:type="dxa"/>
            <w:shd w:val="clear" w:color="auto" w:fill="C5E0B3" w:themeFill="accent6" w:themeFillTint="66"/>
          </w:tcPr>
          <w:p w14:paraId="7DCB412E" w14:textId="7D4872C4" w:rsidR="000F2EEB" w:rsidRPr="00513CC4" w:rsidRDefault="00226495" w:rsidP="00A74A82">
            <w:pPr>
              <w:jc w:val="both"/>
              <w:rPr>
                <w:b/>
              </w:rPr>
            </w:pPr>
            <w:bookmarkStart w:id="0" w:name="_Hlk532574665"/>
            <w:r w:rsidRPr="00152533">
              <w:rPr>
                <w:b/>
              </w:rPr>
              <w:t>ACTIVIDAD</w:t>
            </w:r>
            <w:r>
              <w:rPr>
                <w:b/>
              </w:rPr>
              <w:t xml:space="preserve">  DE TRATAMIENTO</w:t>
            </w:r>
          </w:p>
        </w:tc>
        <w:tc>
          <w:tcPr>
            <w:tcW w:w="5082" w:type="dxa"/>
            <w:shd w:val="clear" w:color="auto" w:fill="C5E0B3" w:themeFill="accent6" w:themeFillTint="66"/>
          </w:tcPr>
          <w:p w14:paraId="79907732" w14:textId="77777777" w:rsidR="000F2EEB" w:rsidRPr="00513CC4" w:rsidRDefault="000F2EEB" w:rsidP="00A74A82">
            <w:pPr>
              <w:jc w:val="both"/>
              <w:rPr>
                <w:b/>
              </w:rPr>
            </w:pPr>
            <w:r w:rsidRPr="00513CC4">
              <w:rPr>
                <w:rFonts w:ascii="Calibri" w:hAnsi="Calibri" w:cs="Arial"/>
                <w:b/>
                <w:szCs w:val="28"/>
              </w:rPr>
              <w:t>CON</w:t>
            </w:r>
            <w:r>
              <w:rPr>
                <w:rFonts w:ascii="Calibri" w:hAnsi="Calibri" w:cs="Arial"/>
                <w:b/>
                <w:szCs w:val="28"/>
              </w:rPr>
              <w:t xml:space="preserve">VOCATORIAS SELECCIÓN DE PERSONAL </w:t>
            </w:r>
          </w:p>
        </w:tc>
      </w:tr>
      <w:tr w:rsidR="000F2EEB" w:rsidRPr="00B12712" w14:paraId="31195961" w14:textId="77777777" w:rsidTr="00263C89">
        <w:tc>
          <w:tcPr>
            <w:tcW w:w="3389" w:type="dxa"/>
          </w:tcPr>
          <w:p w14:paraId="5E75294F" w14:textId="77777777" w:rsidR="000F2EEB" w:rsidRPr="00513CC4" w:rsidRDefault="000F2EEB" w:rsidP="00A74A82">
            <w:pPr>
              <w:jc w:val="both"/>
            </w:pPr>
            <w:r w:rsidRPr="00513CC4">
              <w:t xml:space="preserve">BASE JURÍDICA </w:t>
            </w:r>
          </w:p>
        </w:tc>
        <w:tc>
          <w:tcPr>
            <w:tcW w:w="5082" w:type="dxa"/>
          </w:tcPr>
          <w:p w14:paraId="411B5592" w14:textId="77777777" w:rsidR="000F2EEB" w:rsidRDefault="000F2EEB" w:rsidP="006E56A4">
            <w:pPr>
              <w:shd w:val="clear" w:color="auto" w:fill="FFFFFF"/>
              <w:jc w:val="both"/>
              <w:rPr>
                <w:rFonts w:eastAsia="Times New Roman" w:cstheme="minorHAnsi"/>
                <w:lang w:eastAsia="es-ES"/>
              </w:rPr>
            </w:pPr>
            <w:r w:rsidRPr="00513CC4">
              <w:rPr>
                <w:rFonts w:eastAsia="Times New Roman" w:cstheme="minorHAnsi"/>
                <w:lang w:eastAsia="es-ES"/>
              </w:rPr>
              <w:t>RGPD: 6.1.c) Tratamiento necesario para el cumplimiento de una obligación legal aplicable al responsable del tratamiento.</w:t>
            </w:r>
          </w:p>
          <w:p w14:paraId="6041A0DC" w14:textId="2B0A318A" w:rsidR="000F2EEB" w:rsidRPr="00513CC4" w:rsidRDefault="000F2EEB" w:rsidP="006E56A4">
            <w:pPr>
              <w:shd w:val="clear" w:color="auto" w:fill="FFFFFF"/>
              <w:jc w:val="both"/>
              <w:rPr>
                <w:rFonts w:eastAsia="Times New Roman" w:cstheme="minorHAnsi"/>
                <w:lang w:eastAsia="es-ES"/>
              </w:rPr>
            </w:pPr>
            <w:r w:rsidRPr="00513CC4">
              <w:rPr>
                <w:rFonts w:eastAsia="Times New Roman" w:cstheme="minorHAnsi"/>
                <w:lang w:eastAsia="es-ES"/>
              </w:rPr>
              <w:t>Decreto Foral Legislativo 251/1993, de 30 de agosto, por el que se aprueba el Texto Refundido del Estatuto del Personal al servicio de las Administraciones Públicas de Navarra y normas de desarrollo.</w:t>
            </w:r>
          </w:p>
          <w:p w14:paraId="50C50338" w14:textId="77777777" w:rsidR="000F2EEB" w:rsidRPr="00B12712" w:rsidRDefault="000F2EEB" w:rsidP="006E56A4">
            <w:pPr>
              <w:shd w:val="clear" w:color="auto" w:fill="FFFFFF"/>
              <w:jc w:val="both"/>
              <w:rPr>
                <w:rFonts w:eastAsia="Times New Roman" w:cstheme="minorHAnsi"/>
                <w:lang w:eastAsia="es-ES"/>
              </w:rPr>
            </w:pPr>
            <w:r w:rsidRPr="00513CC4">
              <w:rPr>
                <w:rFonts w:eastAsia="Times New Roman" w:cstheme="minorHAnsi"/>
                <w:lang w:eastAsia="es-ES"/>
              </w:rPr>
              <w:t>Real Decreto Legislativo 2/2015, de 23 de octubre, por el que se aprueba el texto refundido de la Ley del Estatuto de los Trabajadores.</w:t>
            </w:r>
          </w:p>
        </w:tc>
      </w:tr>
      <w:tr w:rsidR="000F2EEB" w:rsidRPr="00513CC4" w14:paraId="38A728E0" w14:textId="77777777" w:rsidTr="00263C89">
        <w:tc>
          <w:tcPr>
            <w:tcW w:w="3389" w:type="dxa"/>
          </w:tcPr>
          <w:p w14:paraId="3486B681" w14:textId="77777777" w:rsidR="000F2EEB" w:rsidRPr="00513CC4" w:rsidRDefault="000F2EEB" w:rsidP="00A74A82">
            <w:pPr>
              <w:jc w:val="both"/>
            </w:pPr>
            <w:r w:rsidRPr="00513CC4">
              <w:t>FINES DEL TRATAMIENTO</w:t>
            </w:r>
          </w:p>
        </w:tc>
        <w:tc>
          <w:tcPr>
            <w:tcW w:w="5082" w:type="dxa"/>
          </w:tcPr>
          <w:p w14:paraId="2F144BA8" w14:textId="77777777" w:rsidR="000F2EEB" w:rsidRPr="00513CC4" w:rsidRDefault="000F2EEB" w:rsidP="00A74A82">
            <w:pPr>
              <w:jc w:val="both"/>
              <w:rPr>
                <w:rFonts w:ascii="Calibri" w:hAnsi="Calibri" w:cs="Arial"/>
              </w:rPr>
            </w:pPr>
            <w:r>
              <w:rPr>
                <w:rFonts w:ascii="Calibri" w:hAnsi="Calibri" w:cs="Arial"/>
              </w:rPr>
              <w:t xml:space="preserve">Posibilitar la selección de personal. Convocatorias.  </w:t>
            </w:r>
          </w:p>
        </w:tc>
      </w:tr>
      <w:tr w:rsidR="000F2EEB" w:rsidRPr="00513CC4" w14:paraId="2E7792A3" w14:textId="77777777" w:rsidTr="00263C89">
        <w:tc>
          <w:tcPr>
            <w:tcW w:w="3389" w:type="dxa"/>
          </w:tcPr>
          <w:p w14:paraId="7FD7DFBB" w14:textId="77777777" w:rsidR="000F2EEB" w:rsidRPr="00513CC4" w:rsidRDefault="000F2EEB" w:rsidP="00A74A82">
            <w:pPr>
              <w:jc w:val="both"/>
            </w:pPr>
            <w:r w:rsidRPr="00513CC4">
              <w:t>COLECTIVO</w:t>
            </w:r>
          </w:p>
        </w:tc>
        <w:tc>
          <w:tcPr>
            <w:tcW w:w="5082" w:type="dxa"/>
          </w:tcPr>
          <w:p w14:paraId="17AEF848" w14:textId="17A6C781" w:rsidR="000F2EEB" w:rsidRPr="00513CC4" w:rsidRDefault="000F2EEB" w:rsidP="00A74A82">
            <w:pPr>
              <w:jc w:val="both"/>
            </w:pPr>
            <w:r>
              <w:t>Candidatos a empleo</w:t>
            </w:r>
            <w:r w:rsidR="006E56A4">
              <w:t>.</w:t>
            </w:r>
            <w:r>
              <w:t xml:space="preserve"> </w:t>
            </w:r>
          </w:p>
        </w:tc>
      </w:tr>
      <w:tr w:rsidR="000F2EEB" w:rsidRPr="00513CC4" w14:paraId="19796CC6" w14:textId="77777777" w:rsidTr="00263C89">
        <w:tc>
          <w:tcPr>
            <w:tcW w:w="3389" w:type="dxa"/>
          </w:tcPr>
          <w:p w14:paraId="3C413EB2" w14:textId="77777777" w:rsidR="000F2EEB" w:rsidRPr="00513CC4" w:rsidRDefault="000F2EEB" w:rsidP="00A74A82">
            <w:pPr>
              <w:jc w:val="both"/>
            </w:pPr>
            <w:r w:rsidRPr="00513CC4">
              <w:t>CATEGORÍAS DE DATOS</w:t>
            </w:r>
          </w:p>
        </w:tc>
        <w:tc>
          <w:tcPr>
            <w:tcW w:w="5082" w:type="dxa"/>
          </w:tcPr>
          <w:p w14:paraId="2E0F1772" w14:textId="77777777" w:rsidR="000F2EEB" w:rsidRPr="00513CC4" w:rsidRDefault="000F2EEB" w:rsidP="00A74A82">
            <w:pPr>
              <w:jc w:val="both"/>
              <w:rPr>
                <w:rFonts w:cstheme="minorHAnsi"/>
              </w:rPr>
            </w:pPr>
            <w:r w:rsidRPr="00513CC4">
              <w:rPr>
                <w:rFonts w:cstheme="minorHAnsi"/>
              </w:rPr>
              <w:t>Nombre y apellidos, DNI/NIF, teléfono, dirección, firma</w:t>
            </w:r>
            <w:r>
              <w:rPr>
                <w:rFonts w:cstheme="minorHAnsi"/>
              </w:rPr>
              <w:t xml:space="preserve">. </w:t>
            </w:r>
          </w:p>
          <w:p w14:paraId="14032FA8" w14:textId="77777777" w:rsidR="000F2EEB" w:rsidRPr="00513CC4" w:rsidRDefault="000F2EEB" w:rsidP="00A74A82">
            <w:pPr>
              <w:shd w:val="clear" w:color="auto" w:fill="FFFFFF"/>
              <w:jc w:val="both"/>
              <w:rPr>
                <w:rFonts w:eastAsia="Times New Roman" w:cstheme="minorHAnsi"/>
                <w:lang w:eastAsia="es-ES"/>
              </w:rPr>
            </w:pPr>
            <w:r w:rsidRPr="00513CC4">
              <w:rPr>
                <w:rFonts w:eastAsia="Times New Roman" w:cstheme="minorHAnsi"/>
                <w:lang w:eastAsia="es-ES"/>
              </w:rPr>
              <w:t>Datos de salud.</w:t>
            </w:r>
          </w:p>
          <w:p w14:paraId="5947FF32" w14:textId="77777777" w:rsidR="000F2EEB" w:rsidRPr="00513CC4" w:rsidRDefault="000F2EEB" w:rsidP="00A74A82">
            <w:pPr>
              <w:shd w:val="clear" w:color="auto" w:fill="FFFFFF"/>
              <w:jc w:val="both"/>
              <w:rPr>
                <w:rFonts w:eastAsia="Times New Roman" w:cstheme="minorHAnsi"/>
                <w:lang w:eastAsia="es-ES"/>
              </w:rPr>
            </w:pPr>
            <w:r w:rsidRPr="00513CC4">
              <w:rPr>
                <w:rFonts w:eastAsia="Times New Roman" w:cstheme="minorHAnsi"/>
                <w:lang w:eastAsia="es-ES"/>
              </w:rPr>
              <w:t>Datos de características personales.</w:t>
            </w:r>
          </w:p>
          <w:p w14:paraId="3A15FFB9" w14:textId="63DB15FD" w:rsidR="000F2EEB" w:rsidRDefault="000F2EEB" w:rsidP="00A74A82">
            <w:pPr>
              <w:shd w:val="clear" w:color="auto" w:fill="FFFFFF"/>
              <w:jc w:val="both"/>
              <w:rPr>
                <w:rFonts w:eastAsia="Times New Roman" w:cstheme="minorHAnsi"/>
                <w:lang w:eastAsia="es-ES"/>
              </w:rPr>
            </w:pPr>
            <w:r>
              <w:rPr>
                <w:rFonts w:eastAsia="Times New Roman" w:cstheme="minorHAnsi"/>
                <w:lang w:eastAsia="es-ES"/>
              </w:rPr>
              <w:t>Datos académicos y profesionales</w:t>
            </w:r>
            <w:r w:rsidR="006E56A4">
              <w:rPr>
                <w:rFonts w:eastAsia="Times New Roman" w:cstheme="minorHAnsi"/>
                <w:lang w:eastAsia="es-ES"/>
              </w:rPr>
              <w:t>.</w:t>
            </w:r>
            <w:r>
              <w:rPr>
                <w:rFonts w:eastAsia="Times New Roman" w:cstheme="minorHAnsi"/>
                <w:lang w:eastAsia="es-ES"/>
              </w:rPr>
              <w:t xml:space="preserve"> </w:t>
            </w:r>
          </w:p>
          <w:p w14:paraId="79003EE2" w14:textId="74405A74" w:rsidR="000F2EEB" w:rsidRPr="00513CC4" w:rsidRDefault="000F2EEB" w:rsidP="00A74A82">
            <w:pPr>
              <w:shd w:val="clear" w:color="auto" w:fill="FFFFFF"/>
              <w:jc w:val="both"/>
              <w:rPr>
                <w:rFonts w:eastAsia="Times New Roman" w:cstheme="minorHAnsi"/>
                <w:lang w:eastAsia="es-ES"/>
              </w:rPr>
            </w:pPr>
            <w:r>
              <w:rPr>
                <w:rFonts w:eastAsia="Times New Roman" w:cstheme="minorHAnsi"/>
                <w:lang w:eastAsia="es-ES"/>
              </w:rPr>
              <w:t>Datos de empleo</w:t>
            </w:r>
            <w:r w:rsidR="006E56A4">
              <w:rPr>
                <w:rFonts w:eastAsia="Times New Roman" w:cstheme="minorHAnsi"/>
                <w:lang w:eastAsia="es-ES"/>
              </w:rPr>
              <w:t>.</w:t>
            </w:r>
            <w:r>
              <w:rPr>
                <w:rFonts w:eastAsia="Times New Roman" w:cstheme="minorHAnsi"/>
                <w:lang w:eastAsia="es-ES"/>
              </w:rPr>
              <w:t xml:space="preserve"> </w:t>
            </w:r>
          </w:p>
        </w:tc>
      </w:tr>
      <w:tr w:rsidR="000F2EEB" w:rsidRPr="00B12712" w14:paraId="74E28809" w14:textId="77777777" w:rsidTr="00263C89">
        <w:tc>
          <w:tcPr>
            <w:tcW w:w="3389" w:type="dxa"/>
          </w:tcPr>
          <w:p w14:paraId="624EA764" w14:textId="77777777" w:rsidR="000F2EEB" w:rsidRPr="00513CC4" w:rsidRDefault="000F2EEB" w:rsidP="00A74A82">
            <w:pPr>
              <w:jc w:val="both"/>
            </w:pPr>
            <w:r w:rsidRPr="00513CC4">
              <w:t xml:space="preserve">CATEGORÍA DE DESTINATARIOS </w:t>
            </w:r>
          </w:p>
        </w:tc>
        <w:tc>
          <w:tcPr>
            <w:tcW w:w="5082" w:type="dxa"/>
          </w:tcPr>
          <w:p w14:paraId="7E78A1C2" w14:textId="4EF2C7BC" w:rsidR="000F2EEB" w:rsidRPr="00B12712" w:rsidRDefault="000F2EEB" w:rsidP="00A74A82">
            <w:pPr>
              <w:jc w:val="both"/>
              <w:rPr>
                <w:rFonts w:ascii="Calibri" w:hAnsi="Calibri" w:cs="Arial"/>
              </w:rPr>
            </w:pPr>
            <w:r>
              <w:rPr>
                <w:rFonts w:ascii="Calibri" w:hAnsi="Calibri" w:cs="Arial"/>
              </w:rPr>
              <w:t xml:space="preserve">Cesiones en los </w:t>
            </w:r>
            <w:r w:rsidR="00BA7B88">
              <w:rPr>
                <w:rFonts w:ascii="Calibri" w:hAnsi="Calibri" w:cs="Arial"/>
              </w:rPr>
              <w:t xml:space="preserve">supuestos </w:t>
            </w:r>
            <w:r w:rsidR="00BA7B88" w:rsidRPr="00936603">
              <w:rPr>
                <w:rFonts w:cstheme="minorHAnsi"/>
              </w:rPr>
              <w:t>legalmente</w:t>
            </w:r>
            <w:r w:rsidRPr="00936603">
              <w:rPr>
                <w:rFonts w:cstheme="minorHAnsi"/>
              </w:rPr>
              <w:t xml:space="preserve"> </w:t>
            </w:r>
            <w:r w:rsidRPr="00E6765D">
              <w:rPr>
                <w:rFonts w:cstheme="minorHAnsi"/>
              </w:rPr>
              <w:t>previstos (RDL 5/2015 de 30 de octubre)   incluida la publicación en</w:t>
            </w:r>
            <w:r w:rsidRPr="00936603">
              <w:rPr>
                <w:rFonts w:cstheme="minorHAnsi"/>
              </w:rPr>
              <w:t xml:space="preserve"> el tablón de anuncios y </w:t>
            </w:r>
            <w:r>
              <w:rPr>
                <w:rFonts w:cstheme="minorHAnsi"/>
              </w:rPr>
              <w:t>sede electrónica</w:t>
            </w:r>
            <w:r w:rsidR="00F901D6">
              <w:rPr>
                <w:rFonts w:cstheme="minorHAnsi"/>
              </w:rPr>
              <w:t xml:space="preserve"> conforme a la Ley Foral 5/2018 de 17 de mayo de Transparencia, Acceso a la Información Pública y Bueno Gobierno. </w:t>
            </w:r>
          </w:p>
        </w:tc>
      </w:tr>
      <w:tr w:rsidR="000F2EEB" w:rsidRPr="00513CC4" w14:paraId="51254F14" w14:textId="77777777" w:rsidTr="00263C89">
        <w:tc>
          <w:tcPr>
            <w:tcW w:w="3389" w:type="dxa"/>
          </w:tcPr>
          <w:p w14:paraId="3189A526" w14:textId="77777777" w:rsidR="000F2EEB" w:rsidRPr="00513CC4" w:rsidRDefault="000F2EEB" w:rsidP="00A74A82">
            <w:pPr>
              <w:jc w:val="both"/>
            </w:pPr>
            <w:r w:rsidRPr="00513CC4">
              <w:t xml:space="preserve">TRANSFERENCIAS INTERNACIONALES </w:t>
            </w:r>
          </w:p>
        </w:tc>
        <w:tc>
          <w:tcPr>
            <w:tcW w:w="5082" w:type="dxa"/>
          </w:tcPr>
          <w:p w14:paraId="08918198" w14:textId="66E782DE" w:rsidR="000F2EEB" w:rsidRPr="00513CC4" w:rsidRDefault="000F2EEB" w:rsidP="00A74A82">
            <w:pPr>
              <w:jc w:val="both"/>
            </w:pPr>
            <w:r w:rsidRPr="00513CC4">
              <w:t>No existen</w:t>
            </w:r>
            <w:r w:rsidR="006E56A4">
              <w:t>.</w:t>
            </w:r>
          </w:p>
        </w:tc>
      </w:tr>
      <w:tr w:rsidR="000F2EEB" w:rsidRPr="00513CC4" w14:paraId="3CD8FAC2" w14:textId="77777777" w:rsidTr="00263C89">
        <w:tc>
          <w:tcPr>
            <w:tcW w:w="3389" w:type="dxa"/>
          </w:tcPr>
          <w:p w14:paraId="1F578836" w14:textId="77777777" w:rsidR="000F2EEB" w:rsidRPr="00513CC4" w:rsidRDefault="000F2EEB" w:rsidP="00A74A82">
            <w:pPr>
              <w:jc w:val="both"/>
            </w:pPr>
            <w:r w:rsidRPr="00513CC4">
              <w:t xml:space="preserve">PLAZO SUPRESIÓN </w:t>
            </w:r>
          </w:p>
        </w:tc>
        <w:tc>
          <w:tcPr>
            <w:tcW w:w="5082" w:type="dxa"/>
          </w:tcPr>
          <w:p w14:paraId="7C114034" w14:textId="460892C9" w:rsidR="000F2EEB" w:rsidRPr="00513CC4" w:rsidRDefault="00115629" w:rsidP="00A74A82">
            <w:pPr>
              <w:jc w:val="both"/>
            </w:pPr>
            <w:r>
              <w:t>Se conservan durante el tiempo necesario para cumplir los fines y de acuerdo con la normativa de aplicación (Ley Foral de Archivos y Documentos)</w:t>
            </w:r>
          </w:p>
        </w:tc>
      </w:tr>
      <w:tr w:rsidR="000F2EEB" w:rsidRPr="00513CC4" w14:paraId="2559CFF9" w14:textId="77777777" w:rsidTr="00263C89">
        <w:tc>
          <w:tcPr>
            <w:tcW w:w="3389" w:type="dxa"/>
            <w:tcBorders>
              <w:bottom w:val="double" w:sz="4" w:space="0" w:color="auto"/>
            </w:tcBorders>
          </w:tcPr>
          <w:p w14:paraId="6B18C5A8" w14:textId="77777777" w:rsidR="000F2EEB" w:rsidRPr="00513CC4" w:rsidRDefault="000F2EEB" w:rsidP="00A74A82">
            <w:pPr>
              <w:jc w:val="both"/>
            </w:pPr>
            <w:r w:rsidRPr="00513CC4">
              <w:t xml:space="preserve">MEDIDAS DE SEGURIDAD </w:t>
            </w:r>
          </w:p>
        </w:tc>
        <w:tc>
          <w:tcPr>
            <w:tcW w:w="5082" w:type="dxa"/>
            <w:tcBorders>
              <w:bottom w:val="double" w:sz="4" w:space="0" w:color="auto"/>
            </w:tcBorders>
          </w:tcPr>
          <w:p w14:paraId="3063AE6D" w14:textId="455D5B3F" w:rsidR="000F2EEB" w:rsidRPr="00B013B5" w:rsidRDefault="000F2EEB" w:rsidP="00A74A82">
            <w:pPr>
              <w:jc w:val="both"/>
              <w:rPr>
                <w:rFonts w:cstheme="minorHAnsi"/>
              </w:rPr>
            </w:pPr>
            <w:r>
              <w:t xml:space="preserve">En el ámbito de la </w:t>
            </w:r>
            <w:r w:rsidRPr="00B013B5">
              <w:rPr>
                <w:rFonts w:cstheme="minorHAnsi"/>
              </w:rPr>
              <w:t xml:space="preserve">Administración Electrónica las medidas </w:t>
            </w:r>
            <w:r w:rsidR="00BA7B88" w:rsidRPr="00B013B5">
              <w:rPr>
                <w:rFonts w:cstheme="minorHAnsi"/>
              </w:rPr>
              <w:t>implantadas son</w:t>
            </w:r>
            <w:r w:rsidRPr="00B013B5">
              <w:rPr>
                <w:rFonts w:cstheme="minorHAnsi"/>
              </w:rPr>
              <w:t xml:space="preserve"> las previstas en el Real Decreto 3/2010, de 8 de enero, por el que se regula el Esquema Nacional de Seguridad en el ámbito de la Administración Electrónica.  </w:t>
            </w:r>
          </w:p>
          <w:p w14:paraId="7B2750C1" w14:textId="77777777" w:rsidR="000F2EEB" w:rsidRPr="00513CC4" w:rsidRDefault="000F2EEB" w:rsidP="00A74A82">
            <w:pPr>
              <w:jc w:val="both"/>
            </w:pPr>
            <w:r>
              <w:t xml:space="preserve">Otros ámbitos: </w:t>
            </w:r>
            <w:r w:rsidRPr="00513CC4">
              <w:t xml:space="preserve">Medidas de seguridad para garantizar la confidencialidad, integridad y disponibilidad de los datos: </w:t>
            </w:r>
          </w:p>
          <w:p w14:paraId="2E51EF0E" w14:textId="77777777" w:rsidR="000F2EEB" w:rsidRPr="00513CC4" w:rsidRDefault="000F2EEB" w:rsidP="00A74A82">
            <w:pPr>
              <w:jc w:val="both"/>
            </w:pPr>
            <w:r w:rsidRPr="00513CC4">
              <w:t>Control de acceso.</w:t>
            </w:r>
          </w:p>
          <w:p w14:paraId="184CB824" w14:textId="77777777" w:rsidR="000F2EEB" w:rsidRPr="00513CC4" w:rsidRDefault="000F2EEB" w:rsidP="00A74A82">
            <w:pPr>
              <w:jc w:val="both"/>
            </w:pPr>
            <w:r w:rsidRPr="00513CC4">
              <w:t>Identificación, autenticación.</w:t>
            </w:r>
          </w:p>
          <w:p w14:paraId="5240FE91" w14:textId="77777777" w:rsidR="000F2EEB" w:rsidRPr="00513CC4" w:rsidRDefault="000F2EEB" w:rsidP="00A74A82">
            <w:pPr>
              <w:jc w:val="both"/>
            </w:pPr>
            <w:r w:rsidRPr="00513CC4">
              <w:t>Gestión de soportes.</w:t>
            </w:r>
          </w:p>
          <w:p w14:paraId="2272D113" w14:textId="77777777" w:rsidR="000F2EEB" w:rsidRPr="00513CC4" w:rsidRDefault="000F2EEB" w:rsidP="00A74A82">
            <w:pPr>
              <w:jc w:val="both"/>
            </w:pPr>
            <w:r w:rsidRPr="00513CC4">
              <w:t>Gestión de incidencias y brechas de seguridad.</w:t>
            </w:r>
          </w:p>
          <w:p w14:paraId="29CB9BEC" w14:textId="77777777" w:rsidR="000F2EEB" w:rsidRPr="00513CC4" w:rsidRDefault="000F2EEB" w:rsidP="00A74A82">
            <w:pPr>
              <w:jc w:val="both"/>
            </w:pPr>
            <w:r w:rsidRPr="00513CC4">
              <w:t>Funciones y obligaciones de usuarios.</w:t>
            </w:r>
          </w:p>
          <w:p w14:paraId="0329744C" w14:textId="77777777" w:rsidR="000F2EEB" w:rsidRPr="00513CC4" w:rsidRDefault="000F2EEB" w:rsidP="00A74A82">
            <w:pPr>
              <w:jc w:val="both"/>
            </w:pPr>
            <w:r w:rsidRPr="00513CC4">
              <w:t>Copias de seguridad.</w:t>
            </w:r>
          </w:p>
          <w:p w14:paraId="685F26A1" w14:textId="77777777" w:rsidR="000F2EEB" w:rsidRPr="00513CC4" w:rsidRDefault="000F2EEB" w:rsidP="00A74A82">
            <w:pPr>
              <w:jc w:val="both"/>
            </w:pPr>
            <w:r w:rsidRPr="00513CC4">
              <w:t>Seguridad en las telecomunicaciones.</w:t>
            </w:r>
          </w:p>
        </w:tc>
      </w:tr>
      <w:tr w:rsidR="000F2EEB" w:rsidRPr="00513CC4" w14:paraId="5184B65B" w14:textId="77777777" w:rsidTr="00263C89">
        <w:tc>
          <w:tcPr>
            <w:tcW w:w="3389" w:type="dxa"/>
            <w:shd w:val="clear" w:color="auto" w:fill="C5E0B3" w:themeFill="accent6" w:themeFillTint="66"/>
          </w:tcPr>
          <w:p w14:paraId="018C5A01" w14:textId="77777777" w:rsidR="000F2EEB" w:rsidRPr="00513CC4" w:rsidRDefault="000F2EEB" w:rsidP="00A74A82">
            <w:pPr>
              <w:jc w:val="both"/>
            </w:pPr>
            <w:r w:rsidRPr="00513CC4">
              <w:t xml:space="preserve">ENTIDAD RESPONSABLE </w:t>
            </w:r>
          </w:p>
        </w:tc>
        <w:tc>
          <w:tcPr>
            <w:tcW w:w="5082" w:type="dxa"/>
            <w:shd w:val="clear" w:color="auto" w:fill="C5E0B3" w:themeFill="accent6" w:themeFillTint="66"/>
          </w:tcPr>
          <w:p w14:paraId="006583FA" w14:textId="3C653E82" w:rsidR="000F2EEB" w:rsidRPr="00513CC4" w:rsidRDefault="00115629" w:rsidP="00A74A82">
            <w:pPr>
              <w:jc w:val="both"/>
            </w:pPr>
            <w:r>
              <w:t>JUNTA DEL MONTE LIMITACIONES DE LAS AMESCOAS</w:t>
            </w:r>
          </w:p>
        </w:tc>
      </w:tr>
    </w:tbl>
    <w:p w14:paraId="33FA485A" w14:textId="23B6697B" w:rsidR="00263C89" w:rsidRDefault="00263C89"/>
    <w:p w14:paraId="27F963C9" w14:textId="2575D02A" w:rsidR="00263C89" w:rsidRDefault="00263C89"/>
    <w:p w14:paraId="33BFB34D" w14:textId="77777777" w:rsidR="00263C89" w:rsidRDefault="00263C89"/>
    <w:tbl>
      <w:tblPr>
        <w:tblStyle w:val="Tablaconcuadrcula"/>
        <w:tblW w:w="8494" w:type="dxa"/>
        <w:tblInd w:w="-10" w:type="dxa"/>
        <w:tblCellMar>
          <w:top w:w="28" w:type="dxa"/>
          <w:bottom w:w="28" w:type="dxa"/>
        </w:tblCellMar>
        <w:tblLook w:val="04A0" w:firstRow="1" w:lastRow="0" w:firstColumn="1" w:lastColumn="0" w:noHBand="0" w:noVBand="1"/>
      </w:tblPr>
      <w:tblGrid>
        <w:gridCol w:w="3399"/>
        <w:gridCol w:w="5095"/>
      </w:tblGrid>
      <w:tr w:rsidR="00D0287E" w:rsidRPr="00513CC4" w14:paraId="7C3E75F7" w14:textId="77777777" w:rsidTr="009C5E87">
        <w:tc>
          <w:tcPr>
            <w:tcW w:w="3399"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00451766" w14:textId="05EC01C1" w:rsidR="00D0287E" w:rsidRPr="00513CC4" w:rsidRDefault="00226495" w:rsidP="00223F6B">
            <w:pPr>
              <w:jc w:val="both"/>
              <w:rPr>
                <w:b/>
              </w:rPr>
            </w:pPr>
            <w:r>
              <w:rPr>
                <w:b/>
              </w:rPr>
              <w:t>ACTIVIDAD  DE TRATAMIENTO</w:t>
            </w:r>
          </w:p>
        </w:tc>
        <w:tc>
          <w:tcPr>
            <w:tcW w:w="5095"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759F52F5" w14:textId="050C008E" w:rsidR="00D0287E" w:rsidRPr="00513CC4" w:rsidRDefault="00115629" w:rsidP="00223F6B">
            <w:pPr>
              <w:jc w:val="both"/>
              <w:rPr>
                <w:b/>
              </w:rPr>
            </w:pPr>
            <w:r>
              <w:rPr>
                <w:rFonts w:ascii="Calibri" w:hAnsi="Calibri" w:cs="Arial"/>
                <w:b/>
                <w:szCs w:val="28"/>
              </w:rPr>
              <w:t xml:space="preserve">MIEMBROS DE LA JUNTA </w:t>
            </w:r>
            <w:r w:rsidR="00D0287E">
              <w:rPr>
                <w:rFonts w:ascii="Calibri" w:hAnsi="Calibri" w:cs="Arial"/>
                <w:b/>
                <w:szCs w:val="28"/>
              </w:rPr>
              <w:t xml:space="preserve"> </w:t>
            </w:r>
          </w:p>
        </w:tc>
      </w:tr>
      <w:tr w:rsidR="00D0287E" w:rsidRPr="00B12712" w14:paraId="2B3871D3" w14:textId="77777777" w:rsidTr="009C5E87">
        <w:tc>
          <w:tcPr>
            <w:tcW w:w="3399" w:type="dxa"/>
            <w:tcBorders>
              <w:top w:val="double" w:sz="4" w:space="0" w:color="auto"/>
              <w:left w:val="double" w:sz="4" w:space="0" w:color="auto"/>
              <w:bottom w:val="double" w:sz="4" w:space="0" w:color="auto"/>
              <w:right w:val="double" w:sz="4" w:space="0" w:color="auto"/>
            </w:tcBorders>
          </w:tcPr>
          <w:p w14:paraId="034081CA" w14:textId="77777777" w:rsidR="00D0287E" w:rsidRPr="00513CC4" w:rsidRDefault="00D0287E" w:rsidP="00223F6B">
            <w:pPr>
              <w:jc w:val="both"/>
            </w:pPr>
            <w:r w:rsidRPr="00513CC4">
              <w:t xml:space="preserve">BASE JURÍDICA </w:t>
            </w:r>
          </w:p>
        </w:tc>
        <w:tc>
          <w:tcPr>
            <w:tcW w:w="5095" w:type="dxa"/>
            <w:tcBorders>
              <w:top w:val="double" w:sz="4" w:space="0" w:color="auto"/>
              <w:left w:val="double" w:sz="4" w:space="0" w:color="auto"/>
              <w:bottom w:val="double" w:sz="4" w:space="0" w:color="auto"/>
              <w:right w:val="double" w:sz="4" w:space="0" w:color="auto"/>
            </w:tcBorders>
          </w:tcPr>
          <w:p w14:paraId="7708E4A4" w14:textId="09566F40" w:rsidR="00D0287E" w:rsidRPr="00B12712" w:rsidRDefault="00D0287E" w:rsidP="006E56A4">
            <w:pPr>
              <w:shd w:val="clear" w:color="auto" w:fill="FFFFFF"/>
              <w:jc w:val="both"/>
              <w:rPr>
                <w:rFonts w:eastAsia="Times New Roman" w:cstheme="minorHAnsi"/>
                <w:lang w:eastAsia="es-ES"/>
              </w:rPr>
            </w:pPr>
            <w:r w:rsidRPr="00513CC4">
              <w:rPr>
                <w:rFonts w:eastAsia="Times New Roman" w:cstheme="minorHAnsi"/>
                <w:lang w:eastAsia="es-ES"/>
              </w:rPr>
              <w:t>RGPD: 6.1.c) Tratamiento necesario para el cumplimiento de una obligación legal aplicable al responsable del tratamiento.</w:t>
            </w:r>
          </w:p>
        </w:tc>
      </w:tr>
      <w:tr w:rsidR="00D0287E" w:rsidRPr="00513CC4" w14:paraId="516BE791" w14:textId="77777777" w:rsidTr="009C5E87">
        <w:tc>
          <w:tcPr>
            <w:tcW w:w="3399" w:type="dxa"/>
            <w:tcBorders>
              <w:top w:val="double" w:sz="4" w:space="0" w:color="auto"/>
              <w:left w:val="double" w:sz="4" w:space="0" w:color="auto"/>
              <w:bottom w:val="double" w:sz="4" w:space="0" w:color="auto"/>
              <w:right w:val="double" w:sz="4" w:space="0" w:color="auto"/>
            </w:tcBorders>
          </w:tcPr>
          <w:p w14:paraId="2F736413" w14:textId="77777777" w:rsidR="00D0287E" w:rsidRPr="00513CC4" w:rsidRDefault="00D0287E" w:rsidP="00223F6B">
            <w:pPr>
              <w:jc w:val="both"/>
            </w:pPr>
            <w:r w:rsidRPr="00513CC4">
              <w:t>FINES DEL TRATAMIENTO</w:t>
            </w:r>
          </w:p>
        </w:tc>
        <w:tc>
          <w:tcPr>
            <w:tcW w:w="5095" w:type="dxa"/>
            <w:tcBorders>
              <w:top w:val="double" w:sz="4" w:space="0" w:color="auto"/>
              <w:left w:val="double" w:sz="4" w:space="0" w:color="auto"/>
              <w:bottom w:val="double" w:sz="4" w:space="0" w:color="auto"/>
              <w:right w:val="double" w:sz="4" w:space="0" w:color="auto"/>
            </w:tcBorders>
          </w:tcPr>
          <w:p w14:paraId="29ABD5C5" w14:textId="2F32BAA5" w:rsidR="00D0287E" w:rsidRPr="00D0287E" w:rsidRDefault="00D0287E" w:rsidP="00D0287E">
            <w:pPr>
              <w:jc w:val="both"/>
              <w:rPr>
                <w:rFonts w:cstheme="minorHAnsi"/>
              </w:rPr>
            </w:pPr>
            <w:r w:rsidRPr="00D0287E">
              <w:rPr>
                <w:rFonts w:cstheme="minorHAnsi"/>
              </w:rPr>
              <w:t>Comunicaciones y citaciones a reuniones</w:t>
            </w:r>
            <w:r w:rsidR="00115629">
              <w:rPr>
                <w:rFonts w:cstheme="minorHAnsi"/>
              </w:rPr>
              <w:t xml:space="preserve"> y</w:t>
            </w:r>
            <w:r w:rsidRPr="00D0287E">
              <w:rPr>
                <w:rFonts w:cstheme="minorHAnsi"/>
              </w:rPr>
              <w:t xml:space="preserve"> sesiones. Posibilitar el desarrollo de sus funciones. </w:t>
            </w:r>
          </w:p>
          <w:p w14:paraId="78D2FE1F" w14:textId="589D9D16" w:rsidR="00D0287E" w:rsidRPr="00D0287E" w:rsidRDefault="00D0287E" w:rsidP="00223F6B">
            <w:pPr>
              <w:jc w:val="both"/>
              <w:rPr>
                <w:rFonts w:cstheme="minorHAnsi"/>
              </w:rPr>
            </w:pPr>
            <w:r w:rsidRPr="00D0287E">
              <w:rPr>
                <w:rFonts w:cstheme="minorHAnsi"/>
              </w:rPr>
              <w:t>Cumplimiento de las obligaciones de transparencia</w:t>
            </w:r>
            <w:r w:rsidR="006E56A4">
              <w:rPr>
                <w:rFonts w:cstheme="minorHAnsi"/>
              </w:rPr>
              <w:t>.</w:t>
            </w:r>
          </w:p>
        </w:tc>
      </w:tr>
      <w:tr w:rsidR="00D0287E" w:rsidRPr="00513CC4" w14:paraId="2718EC46" w14:textId="77777777" w:rsidTr="009C5E87">
        <w:tc>
          <w:tcPr>
            <w:tcW w:w="3399" w:type="dxa"/>
            <w:tcBorders>
              <w:top w:val="double" w:sz="4" w:space="0" w:color="auto"/>
              <w:left w:val="double" w:sz="4" w:space="0" w:color="auto"/>
              <w:bottom w:val="double" w:sz="4" w:space="0" w:color="auto"/>
              <w:right w:val="double" w:sz="4" w:space="0" w:color="auto"/>
            </w:tcBorders>
          </w:tcPr>
          <w:p w14:paraId="339F8CB4" w14:textId="77777777" w:rsidR="00D0287E" w:rsidRPr="00513CC4" w:rsidRDefault="00D0287E" w:rsidP="00223F6B">
            <w:pPr>
              <w:jc w:val="both"/>
            </w:pPr>
            <w:r w:rsidRPr="00513CC4">
              <w:t>COLECTIVO</w:t>
            </w:r>
          </w:p>
        </w:tc>
        <w:tc>
          <w:tcPr>
            <w:tcW w:w="5095" w:type="dxa"/>
            <w:tcBorders>
              <w:top w:val="double" w:sz="4" w:space="0" w:color="auto"/>
              <w:left w:val="double" w:sz="4" w:space="0" w:color="auto"/>
              <w:bottom w:val="double" w:sz="4" w:space="0" w:color="auto"/>
              <w:right w:val="double" w:sz="4" w:space="0" w:color="auto"/>
            </w:tcBorders>
          </w:tcPr>
          <w:p w14:paraId="0AE5A5DE" w14:textId="7CA14BA1" w:rsidR="00D0287E" w:rsidRPr="00D0287E" w:rsidRDefault="00D0287E" w:rsidP="00223F6B">
            <w:pPr>
              <w:jc w:val="both"/>
              <w:rPr>
                <w:rFonts w:cstheme="minorHAnsi"/>
              </w:rPr>
            </w:pPr>
            <w:r w:rsidRPr="00D0287E">
              <w:rPr>
                <w:rFonts w:cstheme="minorHAnsi"/>
              </w:rPr>
              <w:t>Corporativos</w:t>
            </w:r>
            <w:r w:rsidR="00675E42">
              <w:rPr>
                <w:rFonts w:cstheme="minorHAnsi"/>
              </w:rPr>
              <w:t xml:space="preserve"> miembros de la Junta</w:t>
            </w:r>
          </w:p>
        </w:tc>
      </w:tr>
      <w:tr w:rsidR="00D0287E" w:rsidRPr="00513CC4" w14:paraId="3402BA0D" w14:textId="77777777" w:rsidTr="009C5E87">
        <w:tc>
          <w:tcPr>
            <w:tcW w:w="3399" w:type="dxa"/>
            <w:tcBorders>
              <w:top w:val="double" w:sz="4" w:space="0" w:color="auto"/>
              <w:left w:val="double" w:sz="4" w:space="0" w:color="auto"/>
              <w:bottom w:val="double" w:sz="4" w:space="0" w:color="auto"/>
              <w:right w:val="double" w:sz="4" w:space="0" w:color="auto"/>
            </w:tcBorders>
          </w:tcPr>
          <w:p w14:paraId="022CFCDF" w14:textId="77777777" w:rsidR="00D0287E" w:rsidRPr="00513CC4" w:rsidRDefault="00D0287E" w:rsidP="00223F6B">
            <w:pPr>
              <w:jc w:val="both"/>
            </w:pPr>
            <w:r w:rsidRPr="00513CC4">
              <w:t>CATEGORÍAS DE DATOS</w:t>
            </w:r>
          </w:p>
        </w:tc>
        <w:tc>
          <w:tcPr>
            <w:tcW w:w="5095" w:type="dxa"/>
            <w:tcBorders>
              <w:top w:val="double" w:sz="4" w:space="0" w:color="auto"/>
              <w:left w:val="double" w:sz="4" w:space="0" w:color="auto"/>
              <w:bottom w:val="double" w:sz="4" w:space="0" w:color="auto"/>
              <w:right w:val="double" w:sz="4" w:space="0" w:color="auto"/>
            </w:tcBorders>
          </w:tcPr>
          <w:p w14:paraId="6890432C" w14:textId="77777777" w:rsidR="00D0287E" w:rsidRDefault="00D0287E" w:rsidP="00D0287E">
            <w:pPr>
              <w:jc w:val="both"/>
              <w:rPr>
                <w:rFonts w:eastAsia="Times New Roman" w:cstheme="minorHAnsi"/>
                <w:lang w:eastAsia="es-ES"/>
              </w:rPr>
            </w:pPr>
            <w:r w:rsidRPr="00513CC4">
              <w:rPr>
                <w:rFonts w:cstheme="minorHAnsi"/>
              </w:rPr>
              <w:t>Nombre y apellidos, DNI/NIF, teléfono, dirección, firma</w:t>
            </w:r>
            <w:r>
              <w:rPr>
                <w:rFonts w:cstheme="minorHAnsi"/>
              </w:rPr>
              <w:t xml:space="preserve">. </w:t>
            </w:r>
            <w:r>
              <w:rPr>
                <w:rFonts w:eastAsia="Times New Roman" w:cstheme="minorHAnsi"/>
                <w:lang w:eastAsia="es-ES"/>
              </w:rPr>
              <w:t xml:space="preserve"> </w:t>
            </w:r>
          </w:p>
          <w:p w14:paraId="48244F4B" w14:textId="6B36DBC5" w:rsidR="00D0287E" w:rsidRPr="00D0287E" w:rsidRDefault="00D0287E" w:rsidP="00D0287E">
            <w:pPr>
              <w:jc w:val="both"/>
              <w:rPr>
                <w:rFonts w:cstheme="minorHAnsi"/>
              </w:rPr>
            </w:pPr>
            <w:r>
              <w:rPr>
                <w:rFonts w:cstheme="minorHAnsi"/>
              </w:rPr>
              <w:t>Datos económicos, financieros y de seguros</w:t>
            </w:r>
            <w:r w:rsidR="006E56A4">
              <w:rPr>
                <w:rFonts w:cstheme="minorHAnsi"/>
              </w:rPr>
              <w:t>.</w:t>
            </w:r>
            <w:r>
              <w:rPr>
                <w:rFonts w:cstheme="minorHAnsi"/>
              </w:rPr>
              <w:t xml:space="preserve"> </w:t>
            </w:r>
          </w:p>
        </w:tc>
      </w:tr>
      <w:tr w:rsidR="00D0287E" w:rsidRPr="00B12712" w14:paraId="5E7352A3" w14:textId="77777777" w:rsidTr="009C5E87">
        <w:tc>
          <w:tcPr>
            <w:tcW w:w="3399" w:type="dxa"/>
            <w:tcBorders>
              <w:top w:val="double" w:sz="4" w:space="0" w:color="auto"/>
              <w:left w:val="double" w:sz="4" w:space="0" w:color="auto"/>
              <w:bottom w:val="double" w:sz="4" w:space="0" w:color="auto"/>
              <w:right w:val="double" w:sz="4" w:space="0" w:color="auto"/>
            </w:tcBorders>
          </w:tcPr>
          <w:p w14:paraId="67A85B56" w14:textId="77777777" w:rsidR="00D0287E" w:rsidRPr="00513CC4" w:rsidRDefault="00D0287E" w:rsidP="00223F6B">
            <w:pPr>
              <w:jc w:val="both"/>
            </w:pPr>
            <w:r w:rsidRPr="00513CC4">
              <w:t xml:space="preserve">CATEGORÍA DE DESTINATARIOS </w:t>
            </w:r>
          </w:p>
        </w:tc>
        <w:tc>
          <w:tcPr>
            <w:tcW w:w="5095" w:type="dxa"/>
            <w:tcBorders>
              <w:top w:val="double" w:sz="4" w:space="0" w:color="auto"/>
              <w:left w:val="double" w:sz="4" w:space="0" w:color="auto"/>
              <w:bottom w:val="double" w:sz="4" w:space="0" w:color="auto"/>
              <w:right w:val="double" w:sz="4" w:space="0" w:color="auto"/>
            </w:tcBorders>
          </w:tcPr>
          <w:p w14:paraId="40C4F18C" w14:textId="64EEBAAF" w:rsidR="00D0287E" w:rsidRPr="00B12712" w:rsidRDefault="00D0287E" w:rsidP="00223F6B">
            <w:pPr>
              <w:jc w:val="both"/>
              <w:rPr>
                <w:rFonts w:ascii="Calibri" w:hAnsi="Calibri" w:cs="Arial"/>
              </w:rPr>
            </w:pPr>
            <w:r>
              <w:rPr>
                <w:rFonts w:ascii="Calibri" w:hAnsi="Calibri" w:cs="Arial"/>
              </w:rPr>
              <w:t xml:space="preserve">Cesiones en los </w:t>
            </w:r>
            <w:r w:rsidR="00BA7B88">
              <w:rPr>
                <w:rFonts w:ascii="Calibri" w:hAnsi="Calibri" w:cs="Arial"/>
              </w:rPr>
              <w:t xml:space="preserve">supuestos </w:t>
            </w:r>
            <w:r w:rsidR="00BA7B88" w:rsidRPr="00936603">
              <w:rPr>
                <w:rFonts w:cstheme="minorHAnsi"/>
              </w:rPr>
              <w:t>legalmente</w:t>
            </w:r>
            <w:r w:rsidRPr="00936603">
              <w:rPr>
                <w:rFonts w:cstheme="minorHAnsi"/>
              </w:rPr>
              <w:t xml:space="preserve"> </w:t>
            </w:r>
            <w:r w:rsidRPr="00E6765D">
              <w:rPr>
                <w:rFonts w:cstheme="minorHAnsi"/>
              </w:rPr>
              <w:t>previstos</w:t>
            </w:r>
            <w:r>
              <w:rPr>
                <w:rFonts w:cstheme="minorHAnsi"/>
              </w:rPr>
              <w:t xml:space="preserve"> (Ley Foral 5/2018 de 17 de mayo, de Transparencia, acceso a la información pública y buen gobierno. </w:t>
            </w:r>
          </w:p>
        </w:tc>
      </w:tr>
      <w:tr w:rsidR="00D0287E" w:rsidRPr="00513CC4" w14:paraId="26600358" w14:textId="77777777" w:rsidTr="009C5E87">
        <w:tc>
          <w:tcPr>
            <w:tcW w:w="3399" w:type="dxa"/>
            <w:tcBorders>
              <w:top w:val="double" w:sz="4" w:space="0" w:color="auto"/>
              <w:left w:val="double" w:sz="4" w:space="0" w:color="auto"/>
              <w:bottom w:val="double" w:sz="4" w:space="0" w:color="auto"/>
              <w:right w:val="double" w:sz="4" w:space="0" w:color="auto"/>
            </w:tcBorders>
          </w:tcPr>
          <w:p w14:paraId="09361BB3" w14:textId="77777777" w:rsidR="00D0287E" w:rsidRPr="00513CC4" w:rsidRDefault="00D0287E" w:rsidP="00223F6B">
            <w:pPr>
              <w:jc w:val="both"/>
            </w:pPr>
            <w:r w:rsidRPr="00513CC4">
              <w:t xml:space="preserve">TRANSFERENCIAS INTERNACIONALES </w:t>
            </w:r>
          </w:p>
        </w:tc>
        <w:tc>
          <w:tcPr>
            <w:tcW w:w="5095" w:type="dxa"/>
            <w:tcBorders>
              <w:top w:val="double" w:sz="4" w:space="0" w:color="auto"/>
              <w:left w:val="double" w:sz="4" w:space="0" w:color="auto"/>
              <w:bottom w:val="double" w:sz="4" w:space="0" w:color="auto"/>
              <w:right w:val="double" w:sz="4" w:space="0" w:color="auto"/>
            </w:tcBorders>
          </w:tcPr>
          <w:p w14:paraId="7BD14564" w14:textId="329A076F" w:rsidR="00D0287E" w:rsidRPr="00513CC4" w:rsidRDefault="00D0287E" w:rsidP="00223F6B">
            <w:pPr>
              <w:jc w:val="both"/>
            </w:pPr>
            <w:r w:rsidRPr="00513CC4">
              <w:t>No existen</w:t>
            </w:r>
            <w:r w:rsidR="006E56A4">
              <w:t>.</w:t>
            </w:r>
          </w:p>
        </w:tc>
      </w:tr>
      <w:tr w:rsidR="00D0287E" w:rsidRPr="00513CC4" w14:paraId="55738D92" w14:textId="77777777" w:rsidTr="009C5E87">
        <w:tc>
          <w:tcPr>
            <w:tcW w:w="3399" w:type="dxa"/>
            <w:tcBorders>
              <w:top w:val="double" w:sz="4" w:space="0" w:color="auto"/>
              <w:left w:val="double" w:sz="4" w:space="0" w:color="auto"/>
              <w:bottom w:val="double" w:sz="4" w:space="0" w:color="auto"/>
              <w:right w:val="double" w:sz="4" w:space="0" w:color="auto"/>
            </w:tcBorders>
          </w:tcPr>
          <w:p w14:paraId="4C6CFDBE" w14:textId="77777777" w:rsidR="00D0287E" w:rsidRPr="00513CC4" w:rsidRDefault="00D0287E" w:rsidP="00223F6B">
            <w:pPr>
              <w:jc w:val="both"/>
            </w:pPr>
            <w:r w:rsidRPr="00513CC4">
              <w:t xml:space="preserve">PLAZO SUPRESIÓN </w:t>
            </w:r>
          </w:p>
        </w:tc>
        <w:tc>
          <w:tcPr>
            <w:tcW w:w="5095" w:type="dxa"/>
            <w:tcBorders>
              <w:top w:val="double" w:sz="4" w:space="0" w:color="auto"/>
              <w:left w:val="double" w:sz="4" w:space="0" w:color="auto"/>
              <w:bottom w:val="double" w:sz="4" w:space="0" w:color="auto"/>
              <w:right w:val="double" w:sz="4" w:space="0" w:color="auto"/>
            </w:tcBorders>
          </w:tcPr>
          <w:p w14:paraId="0C4F3366" w14:textId="78EF0600" w:rsidR="00D0287E" w:rsidRPr="00513CC4" w:rsidRDefault="00675E42" w:rsidP="00223F6B">
            <w:pPr>
              <w:jc w:val="both"/>
            </w:pPr>
            <w:r w:rsidRPr="00675E42">
              <w:t>Se conservan durante el tiempo necesario para cumplir los fines y de acuerdo con la normativa de aplicación (Ley Foral de Archivos y Documentos)</w:t>
            </w:r>
          </w:p>
        </w:tc>
      </w:tr>
      <w:tr w:rsidR="00D0287E" w:rsidRPr="00513CC4" w14:paraId="5C56C7CA" w14:textId="77777777" w:rsidTr="009C5E87">
        <w:tc>
          <w:tcPr>
            <w:tcW w:w="3399" w:type="dxa"/>
            <w:tcBorders>
              <w:top w:val="double" w:sz="4" w:space="0" w:color="auto"/>
              <w:left w:val="double" w:sz="4" w:space="0" w:color="auto"/>
              <w:bottom w:val="double" w:sz="4" w:space="0" w:color="auto"/>
              <w:right w:val="double" w:sz="4" w:space="0" w:color="auto"/>
            </w:tcBorders>
          </w:tcPr>
          <w:p w14:paraId="4D0AF8BF" w14:textId="77777777" w:rsidR="00D0287E" w:rsidRPr="00513CC4" w:rsidRDefault="00D0287E" w:rsidP="00223F6B">
            <w:pPr>
              <w:jc w:val="both"/>
            </w:pPr>
            <w:r w:rsidRPr="00513CC4">
              <w:t xml:space="preserve">MEDIDAS DE SEGURIDAD </w:t>
            </w:r>
          </w:p>
        </w:tc>
        <w:tc>
          <w:tcPr>
            <w:tcW w:w="5095" w:type="dxa"/>
            <w:tcBorders>
              <w:top w:val="double" w:sz="4" w:space="0" w:color="auto"/>
              <w:left w:val="double" w:sz="4" w:space="0" w:color="auto"/>
              <w:bottom w:val="double" w:sz="4" w:space="0" w:color="auto"/>
              <w:right w:val="double" w:sz="4" w:space="0" w:color="auto"/>
            </w:tcBorders>
          </w:tcPr>
          <w:p w14:paraId="433B086D" w14:textId="59E4373A" w:rsidR="00D0287E" w:rsidRPr="00513CC4" w:rsidRDefault="00D0287E" w:rsidP="00223F6B">
            <w:pPr>
              <w:jc w:val="both"/>
            </w:pPr>
            <w:r w:rsidRPr="00513CC4">
              <w:t xml:space="preserve">Medidas de seguridad para garantizar la confidencialidad, integridad y disponibilidad de los datos: </w:t>
            </w:r>
          </w:p>
          <w:p w14:paraId="4ABF242D" w14:textId="77777777" w:rsidR="00D0287E" w:rsidRPr="00513CC4" w:rsidRDefault="00D0287E" w:rsidP="00223F6B">
            <w:pPr>
              <w:jc w:val="both"/>
            </w:pPr>
            <w:r w:rsidRPr="00513CC4">
              <w:t>Control de acceso.</w:t>
            </w:r>
          </w:p>
          <w:p w14:paraId="21DB9F60" w14:textId="77777777" w:rsidR="00D0287E" w:rsidRPr="00513CC4" w:rsidRDefault="00D0287E" w:rsidP="00223F6B">
            <w:pPr>
              <w:jc w:val="both"/>
            </w:pPr>
            <w:r w:rsidRPr="00513CC4">
              <w:t>Identificación, autenticación.</w:t>
            </w:r>
          </w:p>
          <w:p w14:paraId="017DF53A" w14:textId="77777777" w:rsidR="00D0287E" w:rsidRPr="00513CC4" w:rsidRDefault="00D0287E" w:rsidP="00223F6B">
            <w:pPr>
              <w:jc w:val="both"/>
            </w:pPr>
            <w:r w:rsidRPr="00513CC4">
              <w:t>Gestión de soportes.</w:t>
            </w:r>
          </w:p>
          <w:p w14:paraId="58357342" w14:textId="77777777" w:rsidR="00D0287E" w:rsidRPr="00513CC4" w:rsidRDefault="00D0287E" w:rsidP="00223F6B">
            <w:pPr>
              <w:jc w:val="both"/>
            </w:pPr>
            <w:r w:rsidRPr="00513CC4">
              <w:t>Gestión de incidencias y brechas de seguridad.</w:t>
            </w:r>
          </w:p>
          <w:p w14:paraId="159385DE" w14:textId="77777777" w:rsidR="00D0287E" w:rsidRPr="00513CC4" w:rsidRDefault="00D0287E" w:rsidP="00223F6B">
            <w:pPr>
              <w:jc w:val="both"/>
            </w:pPr>
            <w:r w:rsidRPr="00513CC4">
              <w:t>Funciones y obligaciones de usuarios.</w:t>
            </w:r>
          </w:p>
          <w:p w14:paraId="57836140" w14:textId="77777777" w:rsidR="00D0287E" w:rsidRPr="00513CC4" w:rsidRDefault="00D0287E" w:rsidP="00223F6B">
            <w:pPr>
              <w:jc w:val="both"/>
            </w:pPr>
            <w:r w:rsidRPr="00513CC4">
              <w:t>Copias de seguridad.</w:t>
            </w:r>
          </w:p>
          <w:p w14:paraId="6636B8A7" w14:textId="77777777" w:rsidR="00D0287E" w:rsidRPr="00513CC4" w:rsidRDefault="00D0287E" w:rsidP="00223F6B">
            <w:pPr>
              <w:jc w:val="both"/>
            </w:pPr>
            <w:r w:rsidRPr="00513CC4">
              <w:t>Seguridad en las telecomunicaciones.</w:t>
            </w:r>
          </w:p>
        </w:tc>
      </w:tr>
      <w:tr w:rsidR="00D0287E" w:rsidRPr="00513CC4" w14:paraId="2FFA4F81" w14:textId="77777777" w:rsidTr="009C5E87">
        <w:tc>
          <w:tcPr>
            <w:tcW w:w="3399"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083B8A85" w14:textId="77777777" w:rsidR="00D0287E" w:rsidRPr="00513CC4" w:rsidRDefault="00D0287E" w:rsidP="00223F6B">
            <w:pPr>
              <w:jc w:val="both"/>
            </w:pPr>
            <w:r w:rsidRPr="00513CC4">
              <w:t xml:space="preserve">ENTIDAD RESPONSABLE </w:t>
            </w:r>
          </w:p>
        </w:tc>
        <w:tc>
          <w:tcPr>
            <w:tcW w:w="5095" w:type="dxa"/>
            <w:tcBorders>
              <w:top w:val="double" w:sz="4" w:space="0" w:color="auto"/>
              <w:left w:val="double" w:sz="4" w:space="0" w:color="auto"/>
              <w:bottom w:val="double" w:sz="4" w:space="0" w:color="auto"/>
              <w:right w:val="double" w:sz="4" w:space="0" w:color="auto"/>
            </w:tcBorders>
            <w:shd w:val="clear" w:color="auto" w:fill="C5E0B3" w:themeFill="accent6" w:themeFillTint="66"/>
          </w:tcPr>
          <w:p w14:paraId="6F3DC6A3" w14:textId="01794E23" w:rsidR="00D0287E" w:rsidRPr="00513CC4" w:rsidRDefault="00675E42" w:rsidP="00223F6B">
            <w:pPr>
              <w:jc w:val="both"/>
            </w:pPr>
            <w:r>
              <w:t>JUNTA DEL MONTE LIMITACIONES DE LAS AMESCOAS</w:t>
            </w:r>
          </w:p>
        </w:tc>
      </w:tr>
      <w:bookmarkEnd w:id="0"/>
    </w:tbl>
    <w:p w14:paraId="29F79C46" w14:textId="0DF35A8F" w:rsidR="009C5E87" w:rsidRDefault="009C5E87" w:rsidP="00A1677A"/>
    <w:p w14:paraId="4BE5E243" w14:textId="77777777" w:rsidR="009C5E87" w:rsidRDefault="009C5E87">
      <w:r>
        <w:br w:type="page"/>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0"/>
        <w:gridCol w:w="5084"/>
      </w:tblGrid>
      <w:tr w:rsidR="000F2EEB" w:rsidRPr="00B05FF9" w14:paraId="1773922C" w14:textId="77777777" w:rsidTr="009C5E87">
        <w:tc>
          <w:tcPr>
            <w:tcW w:w="3390" w:type="dxa"/>
            <w:shd w:val="clear" w:color="auto" w:fill="C5E0B3" w:themeFill="accent6" w:themeFillTint="66"/>
          </w:tcPr>
          <w:p w14:paraId="46603A35" w14:textId="409FA04F" w:rsidR="000F2EEB" w:rsidRPr="00B05FF9" w:rsidRDefault="00226495" w:rsidP="00A74A82">
            <w:pPr>
              <w:jc w:val="both"/>
              <w:rPr>
                <w:b/>
              </w:rPr>
            </w:pPr>
            <w:bookmarkStart w:id="1" w:name="_Hlk532574872"/>
            <w:r>
              <w:rPr>
                <w:b/>
              </w:rPr>
              <w:lastRenderedPageBreak/>
              <w:t>ACTIVIDAD  DE TRATAMIENTO</w:t>
            </w:r>
          </w:p>
        </w:tc>
        <w:tc>
          <w:tcPr>
            <w:tcW w:w="5084" w:type="dxa"/>
            <w:shd w:val="clear" w:color="auto" w:fill="C5E0B3" w:themeFill="accent6" w:themeFillTint="66"/>
          </w:tcPr>
          <w:p w14:paraId="74A5CB42" w14:textId="6A11C393" w:rsidR="000F2EEB" w:rsidRPr="00B05FF9" w:rsidRDefault="000F2EEB" w:rsidP="00A74A82">
            <w:pPr>
              <w:jc w:val="both"/>
              <w:rPr>
                <w:b/>
              </w:rPr>
            </w:pPr>
            <w:r w:rsidRPr="00B05FF9">
              <w:rPr>
                <w:rFonts w:cs="Arial"/>
                <w:b/>
              </w:rPr>
              <w:t xml:space="preserve">GESTIÓN </w:t>
            </w:r>
            <w:r w:rsidR="00BA7B88">
              <w:rPr>
                <w:rFonts w:cs="Arial"/>
                <w:b/>
              </w:rPr>
              <w:t xml:space="preserve"> TRIBUTARIA Y DE </w:t>
            </w:r>
            <w:r w:rsidRPr="00B05FF9">
              <w:rPr>
                <w:rFonts w:cs="Arial"/>
                <w:b/>
              </w:rPr>
              <w:t>RECAUDATORIA</w:t>
            </w:r>
          </w:p>
        </w:tc>
      </w:tr>
      <w:tr w:rsidR="000F2EEB" w:rsidRPr="00B05FF9" w14:paraId="5D2A3D78" w14:textId="77777777" w:rsidTr="009C5E87">
        <w:tc>
          <w:tcPr>
            <w:tcW w:w="3390" w:type="dxa"/>
          </w:tcPr>
          <w:p w14:paraId="47BB6ABD" w14:textId="77777777" w:rsidR="000F2EEB" w:rsidRPr="00B05FF9" w:rsidRDefault="000F2EEB" w:rsidP="00A74A82">
            <w:pPr>
              <w:jc w:val="both"/>
            </w:pPr>
            <w:r w:rsidRPr="00B05FF9">
              <w:t xml:space="preserve">BASE JURÍDICA </w:t>
            </w:r>
          </w:p>
        </w:tc>
        <w:tc>
          <w:tcPr>
            <w:tcW w:w="5084" w:type="dxa"/>
          </w:tcPr>
          <w:p w14:paraId="7BFABCCF" w14:textId="77777777" w:rsidR="000F2EEB" w:rsidRPr="00B05FF9" w:rsidRDefault="000F2EEB" w:rsidP="00A74A82">
            <w:pPr>
              <w:jc w:val="both"/>
            </w:pPr>
            <w:r w:rsidRPr="00B05FF9">
              <w:rPr>
                <w:rFonts w:cstheme="minorHAnsi"/>
                <w:shd w:val="clear" w:color="auto" w:fill="FFFFFF"/>
              </w:rPr>
              <w:t>RGPD: 6.1.</w:t>
            </w:r>
            <w:r>
              <w:rPr>
                <w:rFonts w:cstheme="minorHAnsi"/>
                <w:shd w:val="clear" w:color="auto" w:fill="FFFFFF"/>
              </w:rPr>
              <w:t>c</w:t>
            </w:r>
            <w:r w:rsidRPr="00B05FF9">
              <w:rPr>
                <w:rFonts w:cstheme="minorHAnsi"/>
                <w:shd w:val="clear" w:color="auto" w:fill="FFFFFF"/>
              </w:rPr>
              <w:t xml:space="preserve">) Tratamiento realizado </w:t>
            </w:r>
            <w:r>
              <w:rPr>
                <w:rFonts w:cstheme="minorHAnsi"/>
                <w:shd w:val="clear" w:color="auto" w:fill="FFFFFF"/>
              </w:rPr>
              <w:t>para c</w:t>
            </w:r>
            <w:r w:rsidRPr="00B05FF9">
              <w:t>umplimiento de las obligaciones económicas de las entidades Locales y sus Organismos Autónomos reguladas en la Ley Foral 2/1995, de 10 de marzo, de Haciendas Locales de Navarra.</w:t>
            </w:r>
          </w:p>
        </w:tc>
      </w:tr>
      <w:tr w:rsidR="000F2EEB" w:rsidRPr="00B05FF9" w14:paraId="24795E92" w14:textId="77777777" w:rsidTr="009C5E87">
        <w:tc>
          <w:tcPr>
            <w:tcW w:w="3390" w:type="dxa"/>
          </w:tcPr>
          <w:p w14:paraId="38851091" w14:textId="77777777" w:rsidR="000F2EEB" w:rsidRPr="00B05FF9" w:rsidRDefault="000F2EEB" w:rsidP="00A74A82">
            <w:pPr>
              <w:jc w:val="both"/>
            </w:pPr>
            <w:r w:rsidRPr="00B05FF9">
              <w:t>FINES DEL TRATAMIENTO</w:t>
            </w:r>
          </w:p>
        </w:tc>
        <w:tc>
          <w:tcPr>
            <w:tcW w:w="5084" w:type="dxa"/>
          </w:tcPr>
          <w:p w14:paraId="63D95AB3" w14:textId="70CE2F54" w:rsidR="000F2EEB" w:rsidRPr="00B05FF9" w:rsidRDefault="00BA7B88" w:rsidP="00A74A82">
            <w:pPr>
              <w:jc w:val="both"/>
              <w:rPr>
                <w:rFonts w:cstheme="minorHAnsi"/>
                <w:shd w:val="clear" w:color="auto" w:fill="FFFFFF"/>
              </w:rPr>
            </w:pPr>
            <w:r>
              <w:rPr>
                <w:rFonts w:cstheme="minorHAnsi"/>
                <w:shd w:val="clear" w:color="auto" w:fill="FFFFFF"/>
              </w:rPr>
              <w:t xml:space="preserve">Gestión tributaria y </w:t>
            </w:r>
            <w:r w:rsidR="000F2EEB">
              <w:rPr>
                <w:rFonts w:cstheme="minorHAnsi"/>
                <w:shd w:val="clear" w:color="auto" w:fill="FFFFFF"/>
              </w:rPr>
              <w:t xml:space="preserve"> cobro de tributos incluida la vía ejecutiva.  </w:t>
            </w:r>
          </w:p>
        </w:tc>
      </w:tr>
      <w:tr w:rsidR="000F2EEB" w:rsidRPr="00B05FF9" w14:paraId="6A72451F" w14:textId="77777777" w:rsidTr="009C5E87">
        <w:tc>
          <w:tcPr>
            <w:tcW w:w="3390" w:type="dxa"/>
          </w:tcPr>
          <w:p w14:paraId="5F2DBCD6" w14:textId="77777777" w:rsidR="000F2EEB" w:rsidRPr="00B05FF9" w:rsidRDefault="000F2EEB" w:rsidP="00A74A82">
            <w:pPr>
              <w:jc w:val="both"/>
            </w:pPr>
            <w:r w:rsidRPr="00B05FF9">
              <w:t>COLECTIVO</w:t>
            </w:r>
          </w:p>
        </w:tc>
        <w:tc>
          <w:tcPr>
            <w:tcW w:w="5084" w:type="dxa"/>
          </w:tcPr>
          <w:p w14:paraId="78B2479D" w14:textId="77777777" w:rsidR="000F2EEB" w:rsidRPr="00B05FF9" w:rsidRDefault="000F2EEB" w:rsidP="00A74A82">
            <w:pPr>
              <w:autoSpaceDE w:val="0"/>
              <w:autoSpaceDN w:val="0"/>
              <w:adjustRightInd w:val="0"/>
              <w:jc w:val="both"/>
            </w:pPr>
            <w:r w:rsidRPr="00B05FF9">
              <w:rPr>
                <w:rFonts w:cs="Arial"/>
              </w:rPr>
              <w:t>Contribuyentes y sujetos obligados</w:t>
            </w:r>
            <w:r>
              <w:rPr>
                <w:rFonts w:cs="Arial"/>
              </w:rPr>
              <w:t xml:space="preserve"> al pago de tributos.  </w:t>
            </w:r>
          </w:p>
        </w:tc>
      </w:tr>
      <w:tr w:rsidR="000F2EEB" w:rsidRPr="00B05FF9" w14:paraId="422806B9" w14:textId="77777777" w:rsidTr="009C5E87">
        <w:tc>
          <w:tcPr>
            <w:tcW w:w="3390" w:type="dxa"/>
          </w:tcPr>
          <w:p w14:paraId="3CD2B677" w14:textId="77777777" w:rsidR="000F2EEB" w:rsidRPr="00B05FF9" w:rsidRDefault="000F2EEB" w:rsidP="00A74A82">
            <w:pPr>
              <w:jc w:val="both"/>
            </w:pPr>
            <w:r w:rsidRPr="00B05FF9">
              <w:t>CATEGORÍAS DE DATOS</w:t>
            </w:r>
          </w:p>
        </w:tc>
        <w:tc>
          <w:tcPr>
            <w:tcW w:w="5084" w:type="dxa"/>
          </w:tcPr>
          <w:p w14:paraId="7AAEC4E6" w14:textId="77777777" w:rsidR="000F2EEB" w:rsidRPr="00B05FF9" w:rsidRDefault="000F2EEB" w:rsidP="00A74A82">
            <w:pPr>
              <w:jc w:val="both"/>
              <w:rPr>
                <w:rFonts w:cs="Arial"/>
              </w:rPr>
            </w:pPr>
            <w:r w:rsidRPr="00B05FF9">
              <w:rPr>
                <w:rFonts w:cs="Arial"/>
              </w:rPr>
              <w:t>Nombre y apellidos, dirección, NIF.</w:t>
            </w:r>
          </w:p>
          <w:p w14:paraId="1DC4AB4F" w14:textId="77777777" w:rsidR="000F2EEB" w:rsidRDefault="000F2EEB" w:rsidP="00A74A82">
            <w:pPr>
              <w:jc w:val="both"/>
              <w:rPr>
                <w:rFonts w:cs="Arial"/>
              </w:rPr>
            </w:pPr>
            <w:r w:rsidRPr="00B05FF9">
              <w:rPr>
                <w:rFonts w:cs="Arial"/>
              </w:rPr>
              <w:t xml:space="preserve">Datos económicos, financieros y de seguros. </w:t>
            </w:r>
          </w:p>
          <w:p w14:paraId="1CECC400" w14:textId="00541C67" w:rsidR="000F2EEB" w:rsidRPr="00B05FF9" w:rsidRDefault="000F2EEB" w:rsidP="00A74A82">
            <w:pPr>
              <w:jc w:val="both"/>
              <w:rPr>
                <w:rFonts w:eastAsia="Times New Roman" w:cstheme="minorHAnsi"/>
                <w:lang w:eastAsia="es-ES"/>
              </w:rPr>
            </w:pPr>
            <w:r>
              <w:rPr>
                <w:rFonts w:eastAsia="Times New Roman" w:cstheme="minorHAnsi"/>
                <w:lang w:eastAsia="es-ES"/>
              </w:rPr>
              <w:t>Datos de hacienda pública</w:t>
            </w:r>
            <w:r w:rsidR="00DC1CFC">
              <w:rPr>
                <w:rFonts w:eastAsia="Times New Roman" w:cstheme="minorHAnsi"/>
                <w:lang w:eastAsia="es-ES"/>
              </w:rPr>
              <w:t>.</w:t>
            </w:r>
          </w:p>
        </w:tc>
      </w:tr>
      <w:tr w:rsidR="000F2EEB" w:rsidRPr="00B05FF9" w14:paraId="19493040" w14:textId="77777777" w:rsidTr="009C5E87">
        <w:tc>
          <w:tcPr>
            <w:tcW w:w="3390" w:type="dxa"/>
          </w:tcPr>
          <w:p w14:paraId="1496AF11" w14:textId="77777777" w:rsidR="000F2EEB" w:rsidRPr="00B05FF9" w:rsidRDefault="000F2EEB" w:rsidP="00A74A82">
            <w:pPr>
              <w:jc w:val="both"/>
            </w:pPr>
            <w:r w:rsidRPr="00B05FF9">
              <w:t xml:space="preserve">CATEGORÍA DE DESTINATARIOS </w:t>
            </w:r>
          </w:p>
        </w:tc>
        <w:tc>
          <w:tcPr>
            <w:tcW w:w="5084" w:type="dxa"/>
          </w:tcPr>
          <w:p w14:paraId="73C6DA11" w14:textId="77777777" w:rsidR="000F2EEB" w:rsidRPr="00B05FF9" w:rsidRDefault="000F2EEB" w:rsidP="00A74A82">
            <w:pPr>
              <w:jc w:val="both"/>
              <w:rPr>
                <w:rFonts w:cs="Arial"/>
              </w:rPr>
            </w:pPr>
            <w:r w:rsidRPr="00B05FF9">
              <w:rPr>
                <w:rFonts w:cs="Arial"/>
              </w:rPr>
              <w:t>Órganos de la Seguridad Social.</w:t>
            </w:r>
          </w:p>
          <w:p w14:paraId="66448D19" w14:textId="77777777" w:rsidR="000F2EEB" w:rsidRDefault="000F2EEB" w:rsidP="00A74A82">
            <w:pPr>
              <w:jc w:val="both"/>
              <w:rPr>
                <w:rFonts w:cs="Arial"/>
              </w:rPr>
            </w:pPr>
            <w:r w:rsidRPr="00B05FF9">
              <w:rPr>
                <w:rFonts w:cs="Arial"/>
              </w:rPr>
              <w:t xml:space="preserve">Cámara de Comptos y otros órganos de la Comunidad Foral. </w:t>
            </w:r>
          </w:p>
          <w:p w14:paraId="2EA8B58A" w14:textId="3D91E151" w:rsidR="00675E42" w:rsidRPr="00672325" w:rsidRDefault="00675E42" w:rsidP="00A74A82">
            <w:pPr>
              <w:jc w:val="both"/>
              <w:rPr>
                <w:rFonts w:cs="Arial"/>
              </w:rPr>
            </w:pPr>
            <w:r>
              <w:t>Terceros que presten un servicio a la Junta y puedan tener acceso a datos,  siempre que se firme un contrato de conformidad con las disposiciones del art. 28 RGPD</w:t>
            </w:r>
          </w:p>
        </w:tc>
      </w:tr>
      <w:tr w:rsidR="000F2EEB" w:rsidRPr="00B05FF9" w14:paraId="2679CD8D" w14:textId="77777777" w:rsidTr="009C5E87">
        <w:tc>
          <w:tcPr>
            <w:tcW w:w="3390" w:type="dxa"/>
          </w:tcPr>
          <w:p w14:paraId="27CCB4CF" w14:textId="77777777" w:rsidR="000F2EEB" w:rsidRPr="00B05FF9" w:rsidRDefault="000F2EEB" w:rsidP="00A74A82">
            <w:pPr>
              <w:jc w:val="both"/>
            </w:pPr>
            <w:r w:rsidRPr="00B05FF9">
              <w:t xml:space="preserve">TRANSFERENCIAS INTERNACIONALES </w:t>
            </w:r>
          </w:p>
        </w:tc>
        <w:tc>
          <w:tcPr>
            <w:tcW w:w="5084" w:type="dxa"/>
          </w:tcPr>
          <w:p w14:paraId="73412D75" w14:textId="1628D583" w:rsidR="000F2EEB" w:rsidRPr="00B05FF9" w:rsidRDefault="000F2EEB" w:rsidP="00A74A82">
            <w:pPr>
              <w:jc w:val="both"/>
            </w:pPr>
            <w:r w:rsidRPr="00B05FF9">
              <w:t>No existen</w:t>
            </w:r>
            <w:r w:rsidR="0075152E">
              <w:t>.</w:t>
            </w:r>
          </w:p>
        </w:tc>
      </w:tr>
      <w:tr w:rsidR="000F2EEB" w:rsidRPr="00B05FF9" w14:paraId="386F9960" w14:textId="77777777" w:rsidTr="009C5E87">
        <w:tc>
          <w:tcPr>
            <w:tcW w:w="3390" w:type="dxa"/>
          </w:tcPr>
          <w:p w14:paraId="29CF715E" w14:textId="77777777" w:rsidR="000F2EEB" w:rsidRPr="00B05FF9" w:rsidRDefault="000F2EEB" w:rsidP="00A74A82">
            <w:pPr>
              <w:jc w:val="both"/>
            </w:pPr>
            <w:r w:rsidRPr="00B05FF9">
              <w:t xml:space="preserve">PLAZO SUPRESIÓN </w:t>
            </w:r>
          </w:p>
        </w:tc>
        <w:tc>
          <w:tcPr>
            <w:tcW w:w="5084" w:type="dxa"/>
          </w:tcPr>
          <w:p w14:paraId="163CE025" w14:textId="2D078197" w:rsidR="000F2EEB" w:rsidRPr="00B05FF9" w:rsidRDefault="00675E42" w:rsidP="00A74A82">
            <w:pPr>
              <w:jc w:val="both"/>
            </w:pPr>
            <w:r>
              <w:t>Se conservan durante el tiempo necesario para cumplir los fines y de acuerdo con la normativa de aplicación (Ley Foral de Archivos y Documentos)</w:t>
            </w:r>
          </w:p>
        </w:tc>
      </w:tr>
      <w:tr w:rsidR="000F2EEB" w:rsidRPr="00B05FF9" w14:paraId="3FD38AEA" w14:textId="77777777" w:rsidTr="009C5E87">
        <w:tc>
          <w:tcPr>
            <w:tcW w:w="3390" w:type="dxa"/>
            <w:tcBorders>
              <w:bottom w:val="double" w:sz="4" w:space="0" w:color="auto"/>
            </w:tcBorders>
          </w:tcPr>
          <w:p w14:paraId="2C5BB89D" w14:textId="77777777" w:rsidR="000F2EEB" w:rsidRPr="00B05FF9" w:rsidRDefault="000F2EEB" w:rsidP="00A74A82">
            <w:pPr>
              <w:jc w:val="both"/>
            </w:pPr>
            <w:r w:rsidRPr="00B05FF9">
              <w:t xml:space="preserve">MEDIDAS DE SEGURIDAD </w:t>
            </w:r>
          </w:p>
        </w:tc>
        <w:tc>
          <w:tcPr>
            <w:tcW w:w="5084" w:type="dxa"/>
            <w:tcBorders>
              <w:bottom w:val="double" w:sz="4" w:space="0" w:color="auto"/>
            </w:tcBorders>
          </w:tcPr>
          <w:p w14:paraId="55C6367A" w14:textId="77777777" w:rsidR="000F2EEB" w:rsidRPr="00B013B5" w:rsidRDefault="000F2EEB" w:rsidP="00A74A82">
            <w:pPr>
              <w:jc w:val="both"/>
              <w:rPr>
                <w:rFonts w:cstheme="minorHAnsi"/>
              </w:rPr>
            </w:pPr>
            <w:r>
              <w:t xml:space="preserve">En el ámbito de la </w:t>
            </w:r>
            <w:r w:rsidRPr="00B013B5">
              <w:rPr>
                <w:rFonts w:cstheme="minorHAnsi"/>
              </w:rPr>
              <w:t xml:space="preserve">Administración Electrónica las medidas implantadas  son las previstas en el Real Decreto 3/2010, de 8 de enero, por el que se regula el Esquema Nacional de Seguridad en el ámbito de la Administración Electrónica.  </w:t>
            </w:r>
          </w:p>
          <w:p w14:paraId="3024BF30" w14:textId="77777777" w:rsidR="000F2EEB" w:rsidRPr="00B05FF9" w:rsidRDefault="000F2EEB" w:rsidP="00A74A82">
            <w:pPr>
              <w:jc w:val="both"/>
            </w:pPr>
            <w:r>
              <w:t xml:space="preserve">Otros ámbitos: </w:t>
            </w:r>
            <w:r w:rsidRPr="00B05FF9">
              <w:t xml:space="preserve">Medidas de seguridad para garantizar la confidencialidad, integridad y disponibilidad de los datos: </w:t>
            </w:r>
          </w:p>
          <w:p w14:paraId="0CC75840" w14:textId="77777777" w:rsidR="000F2EEB" w:rsidRPr="00B05FF9" w:rsidRDefault="000F2EEB" w:rsidP="00A74A82">
            <w:pPr>
              <w:jc w:val="both"/>
            </w:pPr>
            <w:r w:rsidRPr="00B05FF9">
              <w:t>Control de acceso.</w:t>
            </w:r>
          </w:p>
          <w:p w14:paraId="5691517C" w14:textId="77777777" w:rsidR="000F2EEB" w:rsidRPr="00B05FF9" w:rsidRDefault="000F2EEB" w:rsidP="00A74A82">
            <w:pPr>
              <w:jc w:val="both"/>
            </w:pPr>
            <w:r w:rsidRPr="00B05FF9">
              <w:t>Identificación y autenticación.</w:t>
            </w:r>
          </w:p>
          <w:p w14:paraId="1FEFF1C4" w14:textId="77777777" w:rsidR="000F2EEB" w:rsidRPr="00B05FF9" w:rsidRDefault="000F2EEB" w:rsidP="00A74A82">
            <w:pPr>
              <w:jc w:val="both"/>
            </w:pPr>
            <w:r w:rsidRPr="00B05FF9">
              <w:t>Gestión de soportes.</w:t>
            </w:r>
          </w:p>
          <w:p w14:paraId="531ABF5F" w14:textId="77777777" w:rsidR="000F2EEB" w:rsidRPr="00B05FF9" w:rsidRDefault="000F2EEB" w:rsidP="00A74A82">
            <w:pPr>
              <w:jc w:val="both"/>
            </w:pPr>
            <w:r w:rsidRPr="00B05FF9">
              <w:t>Gestión de incidencias y brechas de seguridad.</w:t>
            </w:r>
          </w:p>
          <w:p w14:paraId="442C912E" w14:textId="77777777" w:rsidR="000F2EEB" w:rsidRPr="00B05FF9" w:rsidRDefault="000F2EEB" w:rsidP="00A74A82">
            <w:pPr>
              <w:jc w:val="both"/>
            </w:pPr>
            <w:r w:rsidRPr="00B05FF9">
              <w:t>Funciones y obligaciones de usuarios.</w:t>
            </w:r>
          </w:p>
          <w:p w14:paraId="7CCA5A3D" w14:textId="77777777" w:rsidR="000F2EEB" w:rsidRPr="00B05FF9" w:rsidRDefault="000F2EEB" w:rsidP="00A74A82">
            <w:pPr>
              <w:jc w:val="both"/>
            </w:pPr>
            <w:r w:rsidRPr="00B05FF9">
              <w:t>Copias de seguridad.</w:t>
            </w:r>
          </w:p>
          <w:p w14:paraId="79F4CFC4" w14:textId="77777777" w:rsidR="000F2EEB" w:rsidRPr="00B05FF9" w:rsidRDefault="000F2EEB" w:rsidP="00A74A82">
            <w:pPr>
              <w:jc w:val="both"/>
            </w:pPr>
            <w:r w:rsidRPr="00B05FF9">
              <w:t>Seguridad en las telecomunicaciones.</w:t>
            </w:r>
          </w:p>
        </w:tc>
      </w:tr>
      <w:tr w:rsidR="000F2EEB" w:rsidRPr="00B05FF9" w14:paraId="0FDF6D40" w14:textId="77777777" w:rsidTr="009C5E87">
        <w:tc>
          <w:tcPr>
            <w:tcW w:w="3390" w:type="dxa"/>
            <w:shd w:val="clear" w:color="auto" w:fill="C5E0B3" w:themeFill="accent6" w:themeFillTint="66"/>
          </w:tcPr>
          <w:p w14:paraId="3184FE76" w14:textId="77777777" w:rsidR="000F2EEB" w:rsidRPr="00B05FF9" w:rsidRDefault="000F2EEB" w:rsidP="00A74A82">
            <w:pPr>
              <w:jc w:val="both"/>
            </w:pPr>
            <w:r w:rsidRPr="00B05FF9">
              <w:t xml:space="preserve">ENTIDAD RESPONSABLE </w:t>
            </w:r>
          </w:p>
        </w:tc>
        <w:tc>
          <w:tcPr>
            <w:tcW w:w="5084" w:type="dxa"/>
            <w:shd w:val="clear" w:color="auto" w:fill="C5E0B3" w:themeFill="accent6" w:themeFillTint="66"/>
          </w:tcPr>
          <w:p w14:paraId="5622CB55" w14:textId="1A1BF70D" w:rsidR="000F2EEB" w:rsidRPr="00B05FF9" w:rsidRDefault="00675E42" w:rsidP="00A74A82">
            <w:pPr>
              <w:jc w:val="both"/>
            </w:pPr>
            <w:r>
              <w:t>JUNTA DEL MONTE LIMITACIONES DE LAS AMESCOAS</w:t>
            </w:r>
          </w:p>
        </w:tc>
      </w:tr>
      <w:bookmarkEnd w:id="1"/>
    </w:tbl>
    <w:p w14:paraId="24369E8B" w14:textId="160402DC" w:rsidR="009C5E87" w:rsidRDefault="009C5E87"/>
    <w:p w14:paraId="32EE6998" w14:textId="77777777" w:rsidR="009C5E87" w:rsidRDefault="009C5E87">
      <w:r>
        <w:br w:type="page"/>
      </w:r>
    </w:p>
    <w:p w14:paraId="55067331" w14:textId="7C3559EC" w:rsidR="00A24AFA" w:rsidRPr="00513CC4" w:rsidRDefault="00A24AFA"/>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0"/>
        <w:gridCol w:w="5084"/>
      </w:tblGrid>
      <w:tr w:rsidR="00DD5EA5" w:rsidRPr="00513CC4" w14:paraId="2CA99679" w14:textId="77777777" w:rsidTr="00A77859">
        <w:tc>
          <w:tcPr>
            <w:tcW w:w="3390" w:type="dxa"/>
            <w:shd w:val="clear" w:color="auto" w:fill="C5E0B3" w:themeFill="accent6" w:themeFillTint="66"/>
          </w:tcPr>
          <w:p w14:paraId="463F14A4" w14:textId="67533BC3" w:rsidR="00B65572" w:rsidRPr="00513CC4" w:rsidRDefault="00226495" w:rsidP="00B65572">
            <w:pPr>
              <w:jc w:val="both"/>
              <w:rPr>
                <w:b/>
              </w:rPr>
            </w:pPr>
            <w:r>
              <w:rPr>
                <w:b/>
              </w:rPr>
              <w:t>ACTIVIDAD  DE TRATAMIENTO</w:t>
            </w:r>
          </w:p>
        </w:tc>
        <w:tc>
          <w:tcPr>
            <w:tcW w:w="5084" w:type="dxa"/>
            <w:shd w:val="clear" w:color="auto" w:fill="C5E0B3" w:themeFill="accent6" w:themeFillTint="66"/>
          </w:tcPr>
          <w:p w14:paraId="7D07BB4E" w14:textId="77777777" w:rsidR="00B65572" w:rsidRPr="00513CC4" w:rsidRDefault="00B65572" w:rsidP="00B65572">
            <w:pPr>
              <w:jc w:val="both"/>
              <w:rPr>
                <w:b/>
              </w:rPr>
            </w:pPr>
            <w:r w:rsidRPr="00513CC4">
              <w:rPr>
                <w:b/>
              </w:rPr>
              <w:t xml:space="preserve">PERSONAL </w:t>
            </w:r>
          </w:p>
        </w:tc>
      </w:tr>
      <w:tr w:rsidR="00FE2730" w:rsidRPr="00513CC4" w14:paraId="1DB8F742" w14:textId="77777777" w:rsidTr="00A77859">
        <w:tc>
          <w:tcPr>
            <w:tcW w:w="3390" w:type="dxa"/>
          </w:tcPr>
          <w:p w14:paraId="00FE729B" w14:textId="77777777" w:rsidR="00B65572" w:rsidRPr="00513CC4" w:rsidRDefault="00B65572" w:rsidP="00B65572">
            <w:pPr>
              <w:jc w:val="both"/>
            </w:pPr>
            <w:r w:rsidRPr="00513CC4">
              <w:t xml:space="preserve">BASE JURÍDICA </w:t>
            </w:r>
          </w:p>
        </w:tc>
        <w:tc>
          <w:tcPr>
            <w:tcW w:w="5084" w:type="dxa"/>
          </w:tcPr>
          <w:p w14:paraId="3C7F6532" w14:textId="77777777" w:rsidR="00B65572" w:rsidRPr="00513CC4" w:rsidRDefault="00B65572" w:rsidP="003E04A3">
            <w:pPr>
              <w:shd w:val="clear" w:color="auto" w:fill="FFFFFF"/>
              <w:jc w:val="both"/>
              <w:rPr>
                <w:rFonts w:eastAsia="Times New Roman" w:cstheme="minorHAnsi"/>
                <w:lang w:eastAsia="es-ES"/>
              </w:rPr>
            </w:pPr>
            <w:r w:rsidRPr="00513CC4">
              <w:rPr>
                <w:rFonts w:eastAsia="Times New Roman" w:cstheme="minorHAnsi"/>
                <w:lang w:eastAsia="es-ES"/>
              </w:rPr>
              <w:t>RGPD: 6.1.b) Tratamiento necesario para la ejecución de un contrato en el que el interesado es parte o para la aplicación a petición de éste de medidas precontractuales.</w:t>
            </w:r>
          </w:p>
          <w:p w14:paraId="7E5A148A" w14:textId="77777777" w:rsidR="00B65572" w:rsidRPr="00513CC4" w:rsidRDefault="00B65572" w:rsidP="003E04A3">
            <w:pPr>
              <w:shd w:val="clear" w:color="auto" w:fill="FFFFFF"/>
              <w:jc w:val="both"/>
              <w:rPr>
                <w:rFonts w:eastAsia="Times New Roman" w:cstheme="minorHAnsi"/>
                <w:lang w:eastAsia="es-ES"/>
              </w:rPr>
            </w:pPr>
            <w:r w:rsidRPr="00513CC4">
              <w:rPr>
                <w:rFonts w:eastAsia="Times New Roman" w:cstheme="minorHAnsi"/>
                <w:lang w:eastAsia="es-ES"/>
              </w:rPr>
              <w:t>RGPD: 6.1.c) Tratamiento necesario para el cumplimiento de una obligación legal aplicable al responsable del tratamiento.</w:t>
            </w:r>
          </w:p>
          <w:p w14:paraId="60D2F495" w14:textId="77777777" w:rsidR="00B65572" w:rsidRPr="00513CC4" w:rsidRDefault="00B65572" w:rsidP="003E04A3">
            <w:pPr>
              <w:shd w:val="clear" w:color="auto" w:fill="FFFFFF"/>
              <w:jc w:val="both"/>
              <w:rPr>
                <w:rFonts w:eastAsia="Times New Roman" w:cstheme="minorHAnsi"/>
                <w:lang w:eastAsia="es-ES"/>
              </w:rPr>
            </w:pPr>
            <w:r w:rsidRPr="00513CC4">
              <w:rPr>
                <w:rFonts w:eastAsia="Times New Roman" w:cstheme="minorHAnsi"/>
                <w:lang w:eastAsia="es-ES"/>
              </w:rPr>
              <w:t>Decreto Foral Legislativo 251/1993, de 30 de agosto, por el que se aprueba el Texto Refundido del Estatuto del Personal al servicio de las Administraciones Públicas de Navarra y normas de desarrollo.</w:t>
            </w:r>
          </w:p>
          <w:p w14:paraId="17FDDB1D" w14:textId="77777777" w:rsidR="00B65572" w:rsidRPr="00513CC4" w:rsidRDefault="00B65572" w:rsidP="003E04A3">
            <w:pPr>
              <w:shd w:val="clear" w:color="auto" w:fill="FFFFFF"/>
              <w:jc w:val="both"/>
              <w:rPr>
                <w:rFonts w:eastAsia="Times New Roman" w:cstheme="minorHAnsi"/>
                <w:lang w:eastAsia="es-ES"/>
              </w:rPr>
            </w:pPr>
            <w:r w:rsidRPr="00513CC4">
              <w:rPr>
                <w:rFonts w:eastAsia="Times New Roman" w:cstheme="minorHAnsi"/>
                <w:lang w:eastAsia="es-ES"/>
              </w:rPr>
              <w:t>Real Decreto Legislativo 2/2015, de 23 de octubre, por el que se aprueba el texto refundido de la Ley del Estatuto de los Trabajadores.</w:t>
            </w:r>
          </w:p>
          <w:p w14:paraId="00CB98FE" w14:textId="6B22A57B" w:rsidR="00B65572" w:rsidRPr="00513CC4" w:rsidRDefault="00B65572" w:rsidP="003E04A3">
            <w:pPr>
              <w:jc w:val="both"/>
              <w:rPr>
                <w:rFonts w:cs="Arial"/>
              </w:rPr>
            </w:pPr>
            <w:r w:rsidRPr="00513CC4">
              <w:rPr>
                <w:rFonts w:cs="Arial"/>
              </w:rPr>
              <w:t>Ley 31/1995 de 8 de noviembre de Prevención de Riesgos Laborales</w:t>
            </w:r>
            <w:r w:rsidR="003E04A3">
              <w:rPr>
                <w:rFonts w:cs="Arial"/>
              </w:rPr>
              <w:t>.</w:t>
            </w:r>
          </w:p>
        </w:tc>
      </w:tr>
      <w:tr w:rsidR="00FE2730" w:rsidRPr="00513CC4" w14:paraId="2A8E965F" w14:textId="77777777" w:rsidTr="00A77859">
        <w:tc>
          <w:tcPr>
            <w:tcW w:w="3390" w:type="dxa"/>
          </w:tcPr>
          <w:p w14:paraId="5BF24E2E" w14:textId="77777777" w:rsidR="00B65572" w:rsidRPr="00513CC4" w:rsidRDefault="00B65572" w:rsidP="00B65572">
            <w:pPr>
              <w:jc w:val="both"/>
            </w:pPr>
            <w:r w:rsidRPr="00513CC4">
              <w:t>FINES DEL TRATAMIENTO</w:t>
            </w:r>
          </w:p>
        </w:tc>
        <w:tc>
          <w:tcPr>
            <w:tcW w:w="5084" w:type="dxa"/>
          </w:tcPr>
          <w:p w14:paraId="79AE30AF" w14:textId="1A1B1759" w:rsidR="00B65572" w:rsidRPr="00513CC4" w:rsidRDefault="00D57F89" w:rsidP="00DD5EA5">
            <w:pPr>
              <w:jc w:val="both"/>
              <w:rPr>
                <w:rFonts w:ascii="Calibri" w:hAnsi="Calibri" w:cs="Arial"/>
              </w:rPr>
            </w:pPr>
            <w:r w:rsidRPr="00513CC4">
              <w:rPr>
                <w:rFonts w:eastAsia="Times New Roman" w:cstheme="minorHAnsi"/>
                <w:lang w:eastAsia="es-ES"/>
              </w:rPr>
              <w:t xml:space="preserve">Gestión del personal al servicio </w:t>
            </w:r>
            <w:r w:rsidR="00675E42">
              <w:rPr>
                <w:rFonts w:eastAsia="Times New Roman" w:cstheme="minorHAnsi"/>
                <w:lang w:eastAsia="es-ES"/>
              </w:rPr>
              <w:t>de la Junta</w:t>
            </w:r>
            <w:r w:rsidRPr="00513CC4">
              <w:rPr>
                <w:rFonts w:eastAsia="Times New Roman" w:cstheme="minorHAnsi"/>
                <w:lang w:eastAsia="es-ES"/>
              </w:rPr>
              <w:t xml:space="preserve">: </w:t>
            </w:r>
            <w:r w:rsidR="00DD5EA5" w:rsidRPr="00513CC4">
              <w:rPr>
                <w:rFonts w:eastAsia="Times New Roman" w:cstheme="minorHAnsi"/>
                <w:lang w:eastAsia="es-ES"/>
              </w:rPr>
              <w:t>C</w:t>
            </w:r>
            <w:r w:rsidR="00DD5EA5" w:rsidRPr="00513CC4">
              <w:rPr>
                <w:rFonts w:ascii="Calibri" w:hAnsi="Calibri" w:cs="Arial"/>
              </w:rPr>
              <w:t xml:space="preserve">ontratos, nóminas, seguros, partes de alta y baja, carrera </w:t>
            </w:r>
            <w:r w:rsidR="00BA7B88" w:rsidRPr="00513CC4">
              <w:rPr>
                <w:rFonts w:ascii="Calibri" w:hAnsi="Calibri" w:cs="Arial"/>
              </w:rPr>
              <w:t>administrativa,</w:t>
            </w:r>
            <w:r w:rsidR="00BA7B88">
              <w:rPr>
                <w:rFonts w:ascii="Calibri" w:hAnsi="Calibri" w:cs="Arial"/>
              </w:rPr>
              <w:t xml:space="preserve"> </w:t>
            </w:r>
            <w:r w:rsidR="00BA7B88" w:rsidRPr="00513CC4">
              <w:rPr>
                <w:rFonts w:ascii="Calibri" w:hAnsi="Calibri" w:cs="Arial"/>
              </w:rPr>
              <w:t>prevención</w:t>
            </w:r>
            <w:r w:rsidR="00DD5EA5" w:rsidRPr="00513CC4">
              <w:rPr>
                <w:rFonts w:ascii="Calibri" w:hAnsi="Calibri" w:cs="Arial"/>
              </w:rPr>
              <w:t xml:space="preserve"> de riesgos laborales.</w:t>
            </w:r>
            <w:r w:rsidR="00530C23">
              <w:rPr>
                <w:rFonts w:ascii="Calibri" w:hAnsi="Calibri" w:cs="Arial"/>
              </w:rPr>
              <w:t xml:space="preserve"> </w:t>
            </w:r>
            <w:r w:rsidR="007C1C06">
              <w:rPr>
                <w:rFonts w:ascii="Calibri" w:hAnsi="Calibri" w:cs="Arial"/>
              </w:rPr>
              <w:t xml:space="preserve">Accesos autorizados. </w:t>
            </w:r>
            <w:r w:rsidR="00BA7B88">
              <w:rPr>
                <w:rFonts w:ascii="Calibri" w:hAnsi="Calibri" w:cs="Arial"/>
              </w:rPr>
              <w:t xml:space="preserve">Control horario. </w:t>
            </w:r>
          </w:p>
        </w:tc>
      </w:tr>
      <w:tr w:rsidR="00FE2730" w:rsidRPr="00513CC4" w14:paraId="0C69DFF9" w14:textId="77777777" w:rsidTr="00A77859">
        <w:tc>
          <w:tcPr>
            <w:tcW w:w="3390" w:type="dxa"/>
          </w:tcPr>
          <w:p w14:paraId="3B2B8A76" w14:textId="77777777" w:rsidR="00B65572" w:rsidRPr="00513CC4" w:rsidRDefault="00B65572" w:rsidP="00B65572">
            <w:pPr>
              <w:jc w:val="both"/>
            </w:pPr>
            <w:r w:rsidRPr="00513CC4">
              <w:t>COLECTIVO</w:t>
            </w:r>
          </w:p>
        </w:tc>
        <w:tc>
          <w:tcPr>
            <w:tcW w:w="5084" w:type="dxa"/>
          </w:tcPr>
          <w:p w14:paraId="106BA371" w14:textId="23E85709" w:rsidR="00B65572" w:rsidRPr="00513CC4" w:rsidRDefault="00436FB9" w:rsidP="00312D2B">
            <w:pPr>
              <w:jc w:val="both"/>
            </w:pPr>
            <w:r w:rsidRPr="00513CC4">
              <w:t xml:space="preserve">Personal al servicio </w:t>
            </w:r>
            <w:r w:rsidR="00675E42">
              <w:t>de la Junta.</w:t>
            </w:r>
            <w:r w:rsidRPr="00513CC4">
              <w:t xml:space="preserve"> </w:t>
            </w:r>
          </w:p>
        </w:tc>
      </w:tr>
      <w:tr w:rsidR="00FE2730" w:rsidRPr="00513CC4" w14:paraId="7849ABE4" w14:textId="77777777" w:rsidTr="00A77859">
        <w:tc>
          <w:tcPr>
            <w:tcW w:w="3390" w:type="dxa"/>
          </w:tcPr>
          <w:p w14:paraId="54C21698" w14:textId="77777777" w:rsidR="00B65572" w:rsidRPr="00513CC4" w:rsidRDefault="00B65572" w:rsidP="00B65572">
            <w:pPr>
              <w:jc w:val="both"/>
            </w:pPr>
            <w:r w:rsidRPr="00513CC4">
              <w:t>CATEGORÍAS DE DATOS</w:t>
            </w:r>
          </w:p>
        </w:tc>
        <w:tc>
          <w:tcPr>
            <w:tcW w:w="5084" w:type="dxa"/>
          </w:tcPr>
          <w:p w14:paraId="1FFB0ACC" w14:textId="4F8D6827" w:rsidR="00797D40" w:rsidRPr="00513CC4" w:rsidRDefault="00797D40" w:rsidP="00797D40">
            <w:pPr>
              <w:jc w:val="both"/>
              <w:rPr>
                <w:rFonts w:cstheme="minorHAnsi"/>
              </w:rPr>
            </w:pPr>
            <w:r w:rsidRPr="00513CC4">
              <w:rPr>
                <w:rFonts w:cstheme="minorHAnsi"/>
              </w:rPr>
              <w:t>Nombre y apellidos, DNI/NIF, teléfono, dirección, firma</w:t>
            </w:r>
            <w:r w:rsidR="00675E42">
              <w:rPr>
                <w:rFonts w:cstheme="minorHAnsi"/>
              </w:rPr>
              <w:t xml:space="preserve">, </w:t>
            </w:r>
            <w:r w:rsidRPr="00513CC4">
              <w:rPr>
                <w:rFonts w:cstheme="minorHAnsi"/>
              </w:rPr>
              <w:t>Nº de la Seguridad Social.</w:t>
            </w:r>
          </w:p>
          <w:p w14:paraId="7CD9FCA3" w14:textId="7AEC1736" w:rsidR="00797D40" w:rsidRDefault="00797D40" w:rsidP="00797D40">
            <w:pPr>
              <w:shd w:val="clear" w:color="auto" w:fill="FFFFFF"/>
              <w:jc w:val="both"/>
              <w:rPr>
                <w:rFonts w:eastAsia="Times New Roman" w:cstheme="minorHAnsi"/>
                <w:lang w:eastAsia="es-ES"/>
              </w:rPr>
            </w:pPr>
            <w:r w:rsidRPr="00B05FF9">
              <w:rPr>
                <w:rFonts w:eastAsia="Times New Roman" w:cstheme="minorHAnsi"/>
                <w:lang w:eastAsia="es-ES"/>
              </w:rPr>
              <w:t xml:space="preserve">Datos de categorías especiales: datos de salud (bajas por enfermedad, accidentes laborales y grado de discapacidad, sin inclusión de diagnósticos), afiliación sindical, a los efectos </w:t>
            </w:r>
            <w:r>
              <w:rPr>
                <w:rFonts w:eastAsia="Times New Roman" w:cstheme="minorHAnsi"/>
                <w:lang w:eastAsia="es-ES"/>
              </w:rPr>
              <w:t xml:space="preserve">de exclusión </w:t>
            </w:r>
            <w:r w:rsidR="00BA7B88" w:rsidRPr="00B05FF9">
              <w:rPr>
                <w:rFonts w:eastAsia="Times New Roman" w:cstheme="minorHAnsi"/>
                <w:lang w:eastAsia="es-ES"/>
              </w:rPr>
              <w:t>del pago</w:t>
            </w:r>
            <w:r w:rsidRPr="00B05FF9">
              <w:rPr>
                <w:rFonts w:eastAsia="Times New Roman" w:cstheme="minorHAnsi"/>
                <w:lang w:eastAsia="es-ES"/>
              </w:rPr>
              <w:t xml:space="preserve"> de cuotas sindicales (en su caso), representante sindical (en su caso), justificantes de asistencia de propios y de terceros.</w:t>
            </w:r>
          </w:p>
          <w:p w14:paraId="51BDF2D3" w14:textId="77777777" w:rsidR="00797D40" w:rsidRPr="00513CC4" w:rsidRDefault="00797D40" w:rsidP="00797D40">
            <w:pPr>
              <w:shd w:val="clear" w:color="auto" w:fill="FFFFFF"/>
              <w:jc w:val="both"/>
              <w:rPr>
                <w:rFonts w:eastAsia="Times New Roman" w:cstheme="minorHAnsi"/>
                <w:lang w:eastAsia="es-ES"/>
              </w:rPr>
            </w:pPr>
            <w:r w:rsidRPr="00513CC4">
              <w:rPr>
                <w:rFonts w:eastAsia="Times New Roman" w:cstheme="minorHAnsi"/>
                <w:lang w:eastAsia="es-ES"/>
              </w:rPr>
              <w:t>Datos de características personales.</w:t>
            </w:r>
          </w:p>
          <w:p w14:paraId="7F195AFF" w14:textId="77777777" w:rsidR="00797D40" w:rsidRDefault="00797D40" w:rsidP="00797D40">
            <w:pPr>
              <w:shd w:val="clear" w:color="auto" w:fill="FFFFFF"/>
              <w:jc w:val="both"/>
              <w:rPr>
                <w:rFonts w:eastAsia="Times New Roman" w:cstheme="minorHAnsi"/>
                <w:lang w:eastAsia="es-ES"/>
              </w:rPr>
            </w:pPr>
            <w:r w:rsidRPr="00513CC4">
              <w:rPr>
                <w:rFonts w:eastAsia="Times New Roman" w:cstheme="minorHAnsi"/>
                <w:lang w:eastAsia="es-ES"/>
              </w:rPr>
              <w:t>Datos de detalles de empleo.</w:t>
            </w:r>
          </w:p>
          <w:p w14:paraId="0AC4DA62" w14:textId="77777777" w:rsidR="00797D40" w:rsidRPr="00513CC4" w:rsidRDefault="00797D40" w:rsidP="00797D40">
            <w:pPr>
              <w:shd w:val="clear" w:color="auto" w:fill="FFFFFF"/>
              <w:jc w:val="both"/>
              <w:rPr>
                <w:rFonts w:eastAsia="Times New Roman" w:cstheme="minorHAnsi"/>
                <w:lang w:eastAsia="es-ES"/>
              </w:rPr>
            </w:pPr>
            <w:r>
              <w:rPr>
                <w:rFonts w:eastAsia="Times New Roman" w:cstheme="minorHAnsi"/>
                <w:lang w:eastAsia="es-ES"/>
              </w:rPr>
              <w:t xml:space="preserve">Datos académicos y profesionales. </w:t>
            </w:r>
          </w:p>
          <w:p w14:paraId="3CFA8AE3" w14:textId="77777777" w:rsidR="00797D40" w:rsidRDefault="00797D40" w:rsidP="00797D40">
            <w:pPr>
              <w:shd w:val="clear" w:color="auto" w:fill="FFFFFF"/>
              <w:jc w:val="both"/>
              <w:rPr>
                <w:rFonts w:eastAsia="Times New Roman" w:cstheme="minorHAnsi"/>
                <w:lang w:eastAsia="es-ES"/>
              </w:rPr>
            </w:pPr>
            <w:r w:rsidRPr="00513CC4">
              <w:rPr>
                <w:rFonts w:eastAsia="Times New Roman" w:cstheme="minorHAnsi"/>
                <w:lang w:eastAsia="es-ES"/>
              </w:rPr>
              <w:t>Datos económicos, financieros y de seguros.</w:t>
            </w:r>
          </w:p>
          <w:p w14:paraId="081A6963" w14:textId="34B30621" w:rsidR="005824E2" w:rsidRPr="00513CC4" w:rsidRDefault="00797D40" w:rsidP="00797D40">
            <w:pPr>
              <w:shd w:val="clear" w:color="auto" w:fill="FFFFFF"/>
              <w:jc w:val="both"/>
              <w:rPr>
                <w:rFonts w:eastAsia="Times New Roman" w:cstheme="minorHAnsi"/>
                <w:lang w:eastAsia="es-ES"/>
              </w:rPr>
            </w:pPr>
            <w:r w:rsidRPr="00797D40">
              <w:rPr>
                <w:rFonts w:eastAsia="Times New Roman" w:cstheme="minorHAnsi"/>
                <w:lang w:eastAsia="es-ES"/>
              </w:rPr>
              <w:t xml:space="preserve">Datos de control </w:t>
            </w:r>
            <w:r w:rsidR="00675E42">
              <w:rPr>
                <w:rFonts w:eastAsia="Times New Roman" w:cstheme="minorHAnsi"/>
                <w:lang w:eastAsia="es-ES"/>
              </w:rPr>
              <w:t>horario</w:t>
            </w:r>
            <w:r w:rsidRPr="00797D40">
              <w:rPr>
                <w:rFonts w:eastAsia="Times New Roman" w:cstheme="minorHAnsi"/>
                <w:lang w:eastAsia="es-ES"/>
              </w:rPr>
              <w:t>: fecha/hora, entrada y salida.</w:t>
            </w:r>
          </w:p>
        </w:tc>
      </w:tr>
      <w:tr w:rsidR="00A77859" w:rsidRPr="00513CC4" w14:paraId="515BDB94" w14:textId="77777777" w:rsidTr="00A77859">
        <w:tc>
          <w:tcPr>
            <w:tcW w:w="3390" w:type="dxa"/>
          </w:tcPr>
          <w:p w14:paraId="3D543B1F" w14:textId="77777777" w:rsidR="00A77859" w:rsidRPr="00513CC4" w:rsidRDefault="00A77859" w:rsidP="00A77859">
            <w:pPr>
              <w:jc w:val="both"/>
            </w:pPr>
            <w:r w:rsidRPr="00513CC4">
              <w:t xml:space="preserve">CATEGORÍA DE DESTINATARIOS </w:t>
            </w:r>
          </w:p>
        </w:tc>
        <w:tc>
          <w:tcPr>
            <w:tcW w:w="5084" w:type="dxa"/>
          </w:tcPr>
          <w:p w14:paraId="6261C6F3" w14:textId="77777777" w:rsidR="00191754" w:rsidRPr="00513CC4" w:rsidRDefault="00191754" w:rsidP="00191754">
            <w:pPr>
              <w:jc w:val="both"/>
              <w:rPr>
                <w:rFonts w:ascii="Calibri" w:hAnsi="Calibri" w:cs="Arial"/>
              </w:rPr>
            </w:pPr>
            <w:r w:rsidRPr="00513CC4">
              <w:rPr>
                <w:rFonts w:ascii="Calibri" w:hAnsi="Calibri" w:cs="Arial"/>
              </w:rPr>
              <w:t>Organismos de la Seguridad Social.</w:t>
            </w:r>
          </w:p>
          <w:p w14:paraId="5C1A3A5B" w14:textId="77777777" w:rsidR="00191754" w:rsidRPr="00513CC4" w:rsidRDefault="00191754" w:rsidP="00191754">
            <w:pPr>
              <w:jc w:val="both"/>
              <w:rPr>
                <w:rFonts w:ascii="Calibri" w:hAnsi="Calibri" w:cs="Arial"/>
              </w:rPr>
            </w:pPr>
            <w:r w:rsidRPr="00513CC4">
              <w:rPr>
                <w:rFonts w:ascii="Calibri" w:hAnsi="Calibri" w:cs="Arial"/>
              </w:rPr>
              <w:t>Servicio Navarro de Empleo.</w:t>
            </w:r>
          </w:p>
          <w:p w14:paraId="753DAC57" w14:textId="77777777" w:rsidR="00191754" w:rsidRPr="00513CC4" w:rsidRDefault="00191754" w:rsidP="00191754">
            <w:pPr>
              <w:jc w:val="both"/>
              <w:rPr>
                <w:rFonts w:ascii="Calibri" w:hAnsi="Calibri" w:cs="Arial"/>
              </w:rPr>
            </w:pPr>
            <w:r w:rsidRPr="00513CC4">
              <w:rPr>
                <w:rFonts w:ascii="Calibri" w:hAnsi="Calibri" w:cs="Arial"/>
              </w:rPr>
              <w:t>Órganos de la Comunidad Foral.</w:t>
            </w:r>
          </w:p>
          <w:p w14:paraId="5A098C66" w14:textId="77777777" w:rsidR="00191754" w:rsidRDefault="00191754" w:rsidP="00191754">
            <w:pPr>
              <w:jc w:val="both"/>
              <w:rPr>
                <w:rFonts w:ascii="Calibri" w:hAnsi="Calibri" w:cs="Arial"/>
              </w:rPr>
            </w:pPr>
            <w:r w:rsidRPr="00513CC4">
              <w:rPr>
                <w:rFonts w:ascii="Calibri" w:hAnsi="Calibri" w:cs="Arial"/>
              </w:rPr>
              <w:t>Servicio externo</w:t>
            </w:r>
            <w:r>
              <w:rPr>
                <w:rFonts w:ascii="Calibri" w:hAnsi="Calibri" w:cs="Arial"/>
              </w:rPr>
              <w:t xml:space="preserve"> para vigilancia de la salud de los trabajadores.</w:t>
            </w:r>
          </w:p>
          <w:p w14:paraId="3B5C1C91" w14:textId="77777777" w:rsidR="00191754" w:rsidRDefault="00191754" w:rsidP="00191754">
            <w:pPr>
              <w:jc w:val="both"/>
            </w:pPr>
            <w:r>
              <w:rPr>
                <w:rFonts w:ascii="Calibri" w:hAnsi="Calibri" w:cs="Arial"/>
              </w:rPr>
              <w:t xml:space="preserve">Entidades bancarias para pago de nóminas. </w:t>
            </w:r>
            <w:r>
              <w:t xml:space="preserve"> </w:t>
            </w:r>
          </w:p>
          <w:p w14:paraId="57C0B5A6" w14:textId="77777777" w:rsidR="00191754" w:rsidRDefault="00191754" w:rsidP="00191754">
            <w:pPr>
              <w:jc w:val="both"/>
              <w:rPr>
                <w:rFonts w:ascii="Calibri" w:hAnsi="Calibri"/>
              </w:rPr>
            </w:pPr>
            <w:r>
              <w:rPr>
                <w:rFonts w:ascii="Calibri" w:hAnsi="Calibri"/>
              </w:rPr>
              <w:t>Inspección de trabajo.</w:t>
            </w:r>
          </w:p>
          <w:p w14:paraId="57862C3C" w14:textId="17058C61" w:rsidR="00A77859" w:rsidRPr="00B23925" w:rsidRDefault="00191754" w:rsidP="00191754">
            <w:pPr>
              <w:shd w:val="clear" w:color="auto" w:fill="FFFFFF"/>
              <w:jc w:val="both"/>
              <w:rPr>
                <w:rFonts w:ascii="Calibri" w:hAnsi="Calibri" w:cs="Arial"/>
              </w:rPr>
            </w:pPr>
            <w:r>
              <w:rPr>
                <w:rFonts w:cstheme="minorHAnsi"/>
              </w:rPr>
              <w:t xml:space="preserve">Entidades o personas que presten un servicio al Ayuntamiento que implique el tratamiento de datos. En estos casos el acceso se realizará sobre la base de un contrato que incluirá todas las garantías de </w:t>
            </w:r>
            <w:r>
              <w:rPr>
                <w:rFonts w:cstheme="minorHAnsi"/>
              </w:rPr>
              <w:lastRenderedPageBreak/>
              <w:t>conformidad con lo dispuesto en el art. 28 del Reglamento General de Protección de Datos.</w:t>
            </w:r>
          </w:p>
        </w:tc>
      </w:tr>
      <w:tr w:rsidR="00A77859" w:rsidRPr="00513CC4" w14:paraId="1B41EB48" w14:textId="77777777" w:rsidTr="00A77859">
        <w:tc>
          <w:tcPr>
            <w:tcW w:w="3390" w:type="dxa"/>
          </w:tcPr>
          <w:p w14:paraId="4C03982D" w14:textId="77777777" w:rsidR="00A77859" w:rsidRPr="00513CC4" w:rsidRDefault="00A77859" w:rsidP="00A77859">
            <w:pPr>
              <w:jc w:val="both"/>
            </w:pPr>
            <w:r w:rsidRPr="00513CC4">
              <w:lastRenderedPageBreak/>
              <w:t xml:space="preserve">TRANSFERENCIAS INTERNACIONALES </w:t>
            </w:r>
          </w:p>
        </w:tc>
        <w:tc>
          <w:tcPr>
            <w:tcW w:w="5084" w:type="dxa"/>
          </w:tcPr>
          <w:p w14:paraId="40F1E744" w14:textId="112824C3" w:rsidR="00A77859" w:rsidRPr="00513CC4" w:rsidRDefault="00A77859" w:rsidP="00A77859">
            <w:pPr>
              <w:jc w:val="both"/>
            </w:pPr>
            <w:r w:rsidRPr="00513CC4">
              <w:t>No existen</w:t>
            </w:r>
            <w:r>
              <w:t>.</w:t>
            </w:r>
          </w:p>
        </w:tc>
      </w:tr>
      <w:tr w:rsidR="00A77859" w:rsidRPr="00513CC4" w14:paraId="0805B38A" w14:textId="77777777" w:rsidTr="00A77859">
        <w:tc>
          <w:tcPr>
            <w:tcW w:w="3390" w:type="dxa"/>
          </w:tcPr>
          <w:p w14:paraId="4AEBD8E3" w14:textId="77777777" w:rsidR="00A77859" w:rsidRPr="00513CC4" w:rsidRDefault="00A77859" w:rsidP="00A77859">
            <w:pPr>
              <w:jc w:val="both"/>
            </w:pPr>
            <w:r w:rsidRPr="00513CC4">
              <w:t xml:space="preserve">PLAZO SUPRESIÓN </w:t>
            </w:r>
          </w:p>
        </w:tc>
        <w:tc>
          <w:tcPr>
            <w:tcW w:w="5084" w:type="dxa"/>
          </w:tcPr>
          <w:p w14:paraId="54EC4AFD" w14:textId="73A99CB6" w:rsidR="00A77859" w:rsidRPr="00513CC4" w:rsidRDefault="00675E42" w:rsidP="00A77859">
            <w:pPr>
              <w:jc w:val="both"/>
            </w:pPr>
            <w:r>
              <w:t>Se conservan durante el tiempo necesario para cumplir los fines y de acuerdo con la normativa de aplicación (Ley Foral de Archivos y Documentos)</w:t>
            </w:r>
          </w:p>
        </w:tc>
      </w:tr>
      <w:tr w:rsidR="00A77859" w:rsidRPr="00513CC4" w14:paraId="37FD7A7B" w14:textId="77777777" w:rsidTr="00A77859">
        <w:tc>
          <w:tcPr>
            <w:tcW w:w="3390" w:type="dxa"/>
            <w:tcBorders>
              <w:bottom w:val="double" w:sz="4" w:space="0" w:color="auto"/>
            </w:tcBorders>
          </w:tcPr>
          <w:p w14:paraId="5DC570A0" w14:textId="77777777" w:rsidR="00A77859" w:rsidRPr="00513CC4" w:rsidRDefault="00A77859" w:rsidP="00A77859">
            <w:pPr>
              <w:jc w:val="both"/>
            </w:pPr>
            <w:r w:rsidRPr="00513CC4">
              <w:t xml:space="preserve">MEDIDAS DE SEGURIDAD </w:t>
            </w:r>
          </w:p>
        </w:tc>
        <w:tc>
          <w:tcPr>
            <w:tcW w:w="5084" w:type="dxa"/>
            <w:tcBorders>
              <w:bottom w:val="double" w:sz="4" w:space="0" w:color="auto"/>
            </w:tcBorders>
          </w:tcPr>
          <w:p w14:paraId="7A7E8C81" w14:textId="03FB39C7" w:rsidR="00A77859" w:rsidRPr="00B013B5" w:rsidRDefault="00A77859" w:rsidP="00A77859">
            <w:pPr>
              <w:jc w:val="both"/>
              <w:rPr>
                <w:rFonts w:cstheme="minorHAnsi"/>
              </w:rPr>
            </w:pPr>
            <w:r>
              <w:t xml:space="preserve">En el ámbito de la </w:t>
            </w:r>
            <w:r w:rsidRPr="00B013B5">
              <w:rPr>
                <w:rFonts w:cstheme="minorHAnsi"/>
              </w:rPr>
              <w:t xml:space="preserve">Administración Electrónica las medidas </w:t>
            </w:r>
            <w:r w:rsidR="00191754" w:rsidRPr="00B013B5">
              <w:rPr>
                <w:rFonts w:cstheme="minorHAnsi"/>
              </w:rPr>
              <w:t>implantadas son</w:t>
            </w:r>
            <w:r w:rsidRPr="00B013B5">
              <w:rPr>
                <w:rFonts w:cstheme="minorHAnsi"/>
              </w:rPr>
              <w:t xml:space="preserve"> las previstas en el Real Decreto 3/2010, de 8 de enero, por el que se regula el Esquema Nacional de Seguridad en el ámbito de la Administración Electrónica.  </w:t>
            </w:r>
          </w:p>
          <w:p w14:paraId="63E11DA8" w14:textId="77777777" w:rsidR="00A77859" w:rsidRPr="00513CC4" w:rsidRDefault="00A77859" w:rsidP="00A77859">
            <w:pPr>
              <w:jc w:val="both"/>
            </w:pPr>
            <w:r>
              <w:t xml:space="preserve">Otros ámbitos: </w:t>
            </w:r>
            <w:r w:rsidRPr="00513CC4">
              <w:t xml:space="preserve">Medidas de seguridad para garantizar la confidencialidad, integridad y disponibilidad de los datos: </w:t>
            </w:r>
          </w:p>
          <w:p w14:paraId="4E3BAC58" w14:textId="77777777" w:rsidR="00A77859" w:rsidRPr="00513CC4" w:rsidRDefault="00A77859" w:rsidP="00A77859">
            <w:pPr>
              <w:jc w:val="both"/>
            </w:pPr>
            <w:r w:rsidRPr="00513CC4">
              <w:t>Control de acceso.</w:t>
            </w:r>
          </w:p>
          <w:p w14:paraId="624F7E8A" w14:textId="77777777" w:rsidR="00A77859" w:rsidRPr="00513CC4" w:rsidRDefault="00A77859" w:rsidP="00A77859">
            <w:pPr>
              <w:jc w:val="both"/>
            </w:pPr>
            <w:r w:rsidRPr="00513CC4">
              <w:t>Identificación, autenticación.</w:t>
            </w:r>
          </w:p>
          <w:p w14:paraId="1EB6546B" w14:textId="77777777" w:rsidR="00A77859" w:rsidRPr="00513CC4" w:rsidRDefault="00A77859" w:rsidP="00A77859">
            <w:pPr>
              <w:jc w:val="both"/>
            </w:pPr>
            <w:r w:rsidRPr="00513CC4">
              <w:t>Gestión de soportes.</w:t>
            </w:r>
          </w:p>
          <w:p w14:paraId="53D15002" w14:textId="77777777" w:rsidR="00A77859" w:rsidRPr="00513CC4" w:rsidRDefault="00A77859" w:rsidP="00A77859">
            <w:pPr>
              <w:jc w:val="both"/>
            </w:pPr>
            <w:r w:rsidRPr="00513CC4">
              <w:t>Gestión de incidencias y brechas de seguridad.</w:t>
            </w:r>
          </w:p>
          <w:p w14:paraId="1FF72CFA" w14:textId="77777777" w:rsidR="00A77859" w:rsidRPr="00513CC4" w:rsidRDefault="00A77859" w:rsidP="00A77859">
            <w:pPr>
              <w:jc w:val="both"/>
            </w:pPr>
            <w:r w:rsidRPr="00513CC4">
              <w:t>Funciones y obligaciones de usuarios.</w:t>
            </w:r>
          </w:p>
          <w:p w14:paraId="68853AE6" w14:textId="77777777" w:rsidR="00A77859" w:rsidRPr="00513CC4" w:rsidRDefault="00A77859" w:rsidP="00A77859">
            <w:pPr>
              <w:jc w:val="both"/>
            </w:pPr>
            <w:r w:rsidRPr="00513CC4">
              <w:t>Copias de seguridad.</w:t>
            </w:r>
          </w:p>
          <w:p w14:paraId="5A317FB7" w14:textId="77777777" w:rsidR="00A77859" w:rsidRPr="00513CC4" w:rsidRDefault="00A77859" w:rsidP="00A77859">
            <w:pPr>
              <w:jc w:val="both"/>
            </w:pPr>
            <w:r w:rsidRPr="00513CC4">
              <w:t>Seguridad en las telecomunicaciones.</w:t>
            </w:r>
          </w:p>
        </w:tc>
      </w:tr>
      <w:tr w:rsidR="00A77859" w:rsidRPr="00513CC4" w14:paraId="024218A4" w14:textId="77777777" w:rsidTr="00A77859">
        <w:tc>
          <w:tcPr>
            <w:tcW w:w="3390" w:type="dxa"/>
            <w:shd w:val="clear" w:color="auto" w:fill="C5E0B3" w:themeFill="accent6" w:themeFillTint="66"/>
          </w:tcPr>
          <w:p w14:paraId="125082D9" w14:textId="77777777" w:rsidR="00A77859" w:rsidRPr="00513CC4" w:rsidRDefault="00A77859" w:rsidP="00A77859">
            <w:pPr>
              <w:jc w:val="both"/>
            </w:pPr>
            <w:r w:rsidRPr="00513CC4">
              <w:t xml:space="preserve">ENTIDAD RESPONSABLE </w:t>
            </w:r>
          </w:p>
        </w:tc>
        <w:tc>
          <w:tcPr>
            <w:tcW w:w="5084" w:type="dxa"/>
            <w:shd w:val="clear" w:color="auto" w:fill="C5E0B3" w:themeFill="accent6" w:themeFillTint="66"/>
          </w:tcPr>
          <w:p w14:paraId="35B88138" w14:textId="5F9A7F60" w:rsidR="00A77859" w:rsidRPr="00513CC4" w:rsidRDefault="00675E42" w:rsidP="00A77859">
            <w:pPr>
              <w:jc w:val="both"/>
            </w:pPr>
            <w:r>
              <w:t>JUNTA DEL MONTE LIMITACIONES DE LAS AMESCOAS</w:t>
            </w:r>
          </w:p>
        </w:tc>
      </w:tr>
    </w:tbl>
    <w:p w14:paraId="3CB7F025" w14:textId="161BEE14" w:rsidR="009C5E87" w:rsidRDefault="009C5E87"/>
    <w:p w14:paraId="48892824" w14:textId="77777777" w:rsidR="009C5E87" w:rsidRDefault="009C5E87">
      <w:r>
        <w:br w:type="page"/>
      </w:r>
    </w:p>
    <w:p w14:paraId="6EC677B0" w14:textId="77777777" w:rsidR="00263C89" w:rsidRDefault="00263C89" w:rsidP="00D312C5">
      <w:pPr>
        <w:jc w:val="both"/>
        <w:rPr>
          <w:b/>
        </w:rPr>
        <w:sectPr w:rsidR="00263C89" w:rsidSect="00490A62">
          <w:footerReference w:type="default" r:id="rId9"/>
          <w:pgSz w:w="11906" w:h="16838"/>
          <w:pgMar w:top="1417" w:right="1701" w:bottom="1560" w:left="1701" w:header="426" w:footer="70" w:gutter="0"/>
          <w:cols w:space="708"/>
          <w:docGrid w:linePitch="360"/>
        </w:sectPr>
      </w:pPr>
    </w:p>
    <w:p w14:paraId="76F3FC99" w14:textId="3994DA1A" w:rsidR="009C5E87" w:rsidRDefault="009C5E87"/>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0"/>
        <w:gridCol w:w="5084"/>
      </w:tblGrid>
      <w:tr w:rsidR="00340CBB" w:rsidRPr="00513CC4" w14:paraId="20829CF5" w14:textId="77777777" w:rsidTr="009C5E87">
        <w:tc>
          <w:tcPr>
            <w:tcW w:w="3390" w:type="dxa"/>
            <w:shd w:val="clear" w:color="auto" w:fill="C5E0B3" w:themeFill="accent6" w:themeFillTint="66"/>
          </w:tcPr>
          <w:p w14:paraId="5BE5F745" w14:textId="022DCA10" w:rsidR="00A60822" w:rsidRPr="00513CC4" w:rsidRDefault="00226495" w:rsidP="00A60822">
            <w:pPr>
              <w:jc w:val="both"/>
              <w:rPr>
                <w:b/>
              </w:rPr>
            </w:pPr>
            <w:r>
              <w:rPr>
                <w:b/>
              </w:rPr>
              <w:t>ACTIVIDAD  DE TRATAMIENTO</w:t>
            </w:r>
          </w:p>
        </w:tc>
        <w:tc>
          <w:tcPr>
            <w:tcW w:w="5084" w:type="dxa"/>
            <w:shd w:val="clear" w:color="auto" w:fill="C5E0B3" w:themeFill="accent6" w:themeFillTint="66"/>
          </w:tcPr>
          <w:p w14:paraId="204C0C5A" w14:textId="77777777" w:rsidR="00A60822" w:rsidRPr="00513CC4" w:rsidRDefault="00A60822" w:rsidP="00A60822">
            <w:pPr>
              <w:jc w:val="both"/>
              <w:rPr>
                <w:b/>
              </w:rPr>
            </w:pPr>
            <w:r w:rsidRPr="00513CC4">
              <w:rPr>
                <w:rFonts w:ascii="Calibri" w:hAnsi="Calibri" w:cs="Arial"/>
                <w:b/>
                <w:szCs w:val="28"/>
              </w:rPr>
              <w:t>REGISTRO DE ENTRADA Y SALIDA</w:t>
            </w:r>
          </w:p>
        </w:tc>
      </w:tr>
      <w:tr w:rsidR="00FE2730" w:rsidRPr="00513CC4" w14:paraId="714685E0" w14:textId="77777777" w:rsidTr="009C5E87">
        <w:tc>
          <w:tcPr>
            <w:tcW w:w="3390" w:type="dxa"/>
          </w:tcPr>
          <w:p w14:paraId="4DCC28B0" w14:textId="77777777" w:rsidR="00A60822" w:rsidRPr="00513CC4" w:rsidRDefault="00A60822" w:rsidP="00A60822">
            <w:pPr>
              <w:jc w:val="both"/>
            </w:pPr>
            <w:r w:rsidRPr="00513CC4">
              <w:t xml:space="preserve">BASE JURÍDICA </w:t>
            </w:r>
          </w:p>
        </w:tc>
        <w:tc>
          <w:tcPr>
            <w:tcW w:w="5084" w:type="dxa"/>
          </w:tcPr>
          <w:p w14:paraId="2C41BEEE" w14:textId="77777777" w:rsidR="00A60822" w:rsidRPr="00513CC4" w:rsidRDefault="005824E2" w:rsidP="00A60822">
            <w:pPr>
              <w:jc w:val="both"/>
            </w:pPr>
            <w:r w:rsidRPr="00B05FF9">
              <w:rPr>
                <w:rFonts w:eastAsia="Times New Roman" w:cstheme="minorHAnsi"/>
                <w:lang w:eastAsia="es-ES"/>
              </w:rPr>
              <w:t>RGPD: 6.1.c)</w:t>
            </w:r>
            <w:r>
              <w:rPr>
                <w:rFonts w:eastAsia="Times New Roman" w:cstheme="minorHAnsi"/>
                <w:lang w:eastAsia="es-ES"/>
              </w:rPr>
              <w:t xml:space="preserve"> </w:t>
            </w:r>
            <w:r w:rsidRPr="00B05FF9">
              <w:t>Cumplimiento de las obligaciones sobre procedimiento administrativo previstas en la Ley 39/2015, de 1 de octubre, del Procedimiento Administrativo Común de las Administraciones Públicas y el Reglamento de Organización, Funcionamiento y Régimen Jurídico de las Entidades Locales.</w:t>
            </w:r>
          </w:p>
        </w:tc>
      </w:tr>
      <w:tr w:rsidR="00FE2730" w:rsidRPr="00513CC4" w14:paraId="7F7D7B02" w14:textId="77777777" w:rsidTr="009C5E87">
        <w:tc>
          <w:tcPr>
            <w:tcW w:w="3390" w:type="dxa"/>
          </w:tcPr>
          <w:p w14:paraId="398AE547" w14:textId="77777777" w:rsidR="00A60822" w:rsidRPr="00513CC4" w:rsidRDefault="00A60822" w:rsidP="00A60822">
            <w:pPr>
              <w:jc w:val="both"/>
            </w:pPr>
            <w:r w:rsidRPr="00513CC4">
              <w:t>FINES DEL TRATAMIENTO</w:t>
            </w:r>
          </w:p>
        </w:tc>
        <w:tc>
          <w:tcPr>
            <w:tcW w:w="5084" w:type="dxa"/>
          </w:tcPr>
          <w:p w14:paraId="208A94DC" w14:textId="304D81D0" w:rsidR="00A60822" w:rsidRPr="00513CC4" w:rsidRDefault="00A60822" w:rsidP="00A60822">
            <w:pPr>
              <w:ind w:right="-57"/>
              <w:jc w:val="both"/>
              <w:rPr>
                <w:rFonts w:ascii="Calibri" w:hAnsi="Calibri" w:cs="Arial"/>
              </w:rPr>
            </w:pPr>
            <w:r w:rsidRPr="00513CC4">
              <w:rPr>
                <w:rFonts w:ascii="Calibri" w:hAnsi="Calibri" w:cs="Arial"/>
              </w:rPr>
              <w:t>Gestionar el registro de entrada y salida de documentos.</w:t>
            </w:r>
            <w:r w:rsidR="006C160E">
              <w:rPr>
                <w:rFonts w:ascii="Calibri" w:hAnsi="Calibri" w:cs="Arial"/>
              </w:rPr>
              <w:t xml:space="preserve"> Tramitar la solicitud. </w:t>
            </w:r>
          </w:p>
        </w:tc>
      </w:tr>
      <w:tr w:rsidR="00FE2730" w:rsidRPr="00513CC4" w14:paraId="6AF187E4" w14:textId="77777777" w:rsidTr="009C5E87">
        <w:tc>
          <w:tcPr>
            <w:tcW w:w="3390" w:type="dxa"/>
          </w:tcPr>
          <w:p w14:paraId="0BE4F9AF" w14:textId="77777777" w:rsidR="00A60822" w:rsidRPr="00513CC4" w:rsidRDefault="00A60822" w:rsidP="00A60822">
            <w:pPr>
              <w:jc w:val="both"/>
            </w:pPr>
            <w:r w:rsidRPr="00513CC4">
              <w:t>COLECTIVO</w:t>
            </w:r>
          </w:p>
        </w:tc>
        <w:tc>
          <w:tcPr>
            <w:tcW w:w="5084" w:type="dxa"/>
          </w:tcPr>
          <w:p w14:paraId="6A4B6F16" w14:textId="307B67A0" w:rsidR="00A60822" w:rsidRPr="00513CC4" w:rsidRDefault="00A60822" w:rsidP="00A60822">
            <w:pPr>
              <w:jc w:val="both"/>
              <w:rPr>
                <w:rFonts w:ascii="Calibri" w:hAnsi="Calibri" w:cs="Arial"/>
              </w:rPr>
            </w:pPr>
            <w:r w:rsidRPr="00513CC4">
              <w:rPr>
                <w:rFonts w:ascii="Calibri" w:hAnsi="Calibri" w:cs="Arial"/>
              </w:rPr>
              <w:t xml:space="preserve">Personas que se dirigen por escrito </w:t>
            </w:r>
            <w:r w:rsidR="00675E42">
              <w:rPr>
                <w:rFonts w:ascii="Calibri" w:hAnsi="Calibri" w:cs="Arial"/>
              </w:rPr>
              <w:t>a la Junta</w:t>
            </w:r>
            <w:r w:rsidRPr="00513CC4">
              <w:rPr>
                <w:rFonts w:ascii="Calibri" w:hAnsi="Calibri" w:cs="Arial"/>
              </w:rPr>
              <w:t xml:space="preserve"> y destinatarios de comunicaciones oficiales.</w:t>
            </w:r>
          </w:p>
        </w:tc>
      </w:tr>
      <w:tr w:rsidR="00FE2730" w:rsidRPr="00513CC4" w14:paraId="3DC7D863" w14:textId="77777777" w:rsidTr="009C5E87">
        <w:tc>
          <w:tcPr>
            <w:tcW w:w="3390" w:type="dxa"/>
          </w:tcPr>
          <w:p w14:paraId="4EF71B0E" w14:textId="77777777" w:rsidR="00A60822" w:rsidRPr="00513CC4" w:rsidRDefault="00A60822" w:rsidP="00A60822">
            <w:pPr>
              <w:jc w:val="both"/>
            </w:pPr>
            <w:r w:rsidRPr="00513CC4">
              <w:t>CATEGORÍAS DE DATOS</w:t>
            </w:r>
          </w:p>
        </w:tc>
        <w:tc>
          <w:tcPr>
            <w:tcW w:w="5084" w:type="dxa"/>
          </w:tcPr>
          <w:p w14:paraId="78D5D135" w14:textId="77777777" w:rsidR="00A60822" w:rsidRPr="00513CC4" w:rsidRDefault="00A60822" w:rsidP="00A60822">
            <w:pPr>
              <w:jc w:val="both"/>
              <w:rPr>
                <w:rFonts w:ascii="Calibri" w:hAnsi="Calibri" w:cs="Arial"/>
              </w:rPr>
            </w:pPr>
            <w:r w:rsidRPr="00513CC4">
              <w:rPr>
                <w:rFonts w:ascii="Calibri" w:hAnsi="Calibri" w:cs="Arial"/>
              </w:rPr>
              <w:t>Nombre y apellidos, dirección, DNI/NIF, firma.</w:t>
            </w:r>
          </w:p>
        </w:tc>
      </w:tr>
      <w:tr w:rsidR="00FE2730" w:rsidRPr="00513CC4" w14:paraId="58B66F3E" w14:textId="77777777" w:rsidTr="009C5E87">
        <w:tc>
          <w:tcPr>
            <w:tcW w:w="3390" w:type="dxa"/>
          </w:tcPr>
          <w:p w14:paraId="36C52ACD" w14:textId="77777777" w:rsidR="00A60822" w:rsidRPr="00513CC4" w:rsidRDefault="00A60822" w:rsidP="00A60822">
            <w:pPr>
              <w:jc w:val="both"/>
            </w:pPr>
            <w:r w:rsidRPr="00513CC4">
              <w:t xml:space="preserve">CATEGORÍA DE DESTINATARIOS </w:t>
            </w:r>
          </w:p>
        </w:tc>
        <w:tc>
          <w:tcPr>
            <w:tcW w:w="5084" w:type="dxa"/>
          </w:tcPr>
          <w:p w14:paraId="4507D656" w14:textId="77777777" w:rsidR="00A60822" w:rsidRPr="00AC3F75" w:rsidRDefault="00A60822" w:rsidP="00A60822">
            <w:pPr>
              <w:jc w:val="both"/>
              <w:rPr>
                <w:rFonts w:ascii="Calibri" w:hAnsi="Calibri" w:cs="Arial"/>
              </w:rPr>
            </w:pPr>
            <w:r w:rsidRPr="00513CC4">
              <w:rPr>
                <w:rFonts w:ascii="Calibri" w:hAnsi="Calibri" w:cs="Arial"/>
              </w:rPr>
              <w:t xml:space="preserve">Registros Públicos. </w:t>
            </w:r>
          </w:p>
        </w:tc>
      </w:tr>
      <w:tr w:rsidR="00FE2730" w:rsidRPr="00513CC4" w14:paraId="071B8AFA" w14:textId="77777777" w:rsidTr="009C5E87">
        <w:tc>
          <w:tcPr>
            <w:tcW w:w="3390" w:type="dxa"/>
          </w:tcPr>
          <w:p w14:paraId="69D67ABB" w14:textId="77777777" w:rsidR="00A60822" w:rsidRPr="00513CC4" w:rsidRDefault="00A60822" w:rsidP="00A60822">
            <w:pPr>
              <w:jc w:val="both"/>
            </w:pPr>
            <w:r w:rsidRPr="00513CC4">
              <w:t xml:space="preserve">TRANSFERENCIAS INTERNACIONALES </w:t>
            </w:r>
          </w:p>
        </w:tc>
        <w:tc>
          <w:tcPr>
            <w:tcW w:w="5084" w:type="dxa"/>
          </w:tcPr>
          <w:p w14:paraId="642F56A3" w14:textId="7AFB37FD" w:rsidR="00A60822" w:rsidRPr="00513CC4" w:rsidRDefault="00A60822" w:rsidP="00A60822">
            <w:pPr>
              <w:jc w:val="both"/>
            </w:pPr>
            <w:r w:rsidRPr="00513CC4">
              <w:t>No existen</w:t>
            </w:r>
            <w:r w:rsidR="000E7E5F">
              <w:t>.</w:t>
            </w:r>
          </w:p>
        </w:tc>
      </w:tr>
      <w:tr w:rsidR="00FE2730" w:rsidRPr="00513CC4" w14:paraId="50C084E4" w14:textId="77777777" w:rsidTr="009C5E87">
        <w:tc>
          <w:tcPr>
            <w:tcW w:w="3390" w:type="dxa"/>
          </w:tcPr>
          <w:p w14:paraId="46AF518A" w14:textId="77777777" w:rsidR="00A60822" w:rsidRPr="00513CC4" w:rsidRDefault="00A60822" w:rsidP="00A60822">
            <w:pPr>
              <w:jc w:val="both"/>
            </w:pPr>
            <w:r w:rsidRPr="00513CC4">
              <w:t xml:space="preserve">PLAZO SUPRESIÓN </w:t>
            </w:r>
          </w:p>
        </w:tc>
        <w:tc>
          <w:tcPr>
            <w:tcW w:w="5084" w:type="dxa"/>
          </w:tcPr>
          <w:p w14:paraId="4ED8083A" w14:textId="02B115E1" w:rsidR="00A60822" w:rsidRPr="00513CC4" w:rsidRDefault="00675E42" w:rsidP="00A60822">
            <w:pPr>
              <w:jc w:val="both"/>
            </w:pPr>
            <w:r>
              <w:t>Se conservan durante el tiempo necesario para cumplir los fines y de acuerdo con la normativa de aplicación (Ley Foral de Archivos y Documentos)</w:t>
            </w:r>
          </w:p>
        </w:tc>
      </w:tr>
      <w:tr w:rsidR="000677BD" w:rsidRPr="00513CC4" w14:paraId="33732654" w14:textId="77777777" w:rsidTr="009C5E87">
        <w:tc>
          <w:tcPr>
            <w:tcW w:w="3390" w:type="dxa"/>
            <w:tcBorders>
              <w:bottom w:val="double" w:sz="4" w:space="0" w:color="auto"/>
            </w:tcBorders>
          </w:tcPr>
          <w:p w14:paraId="04B70748" w14:textId="77777777" w:rsidR="000677BD" w:rsidRPr="00513CC4" w:rsidRDefault="000677BD" w:rsidP="000677BD">
            <w:pPr>
              <w:jc w:val="both"/>
            </w:pPr>
            <w:r w:rsidRPr="00513CC4">
              <w:t xml:space="preserve">MEDIDAS DE SEGURIDAD </w:t>
            </w:r>
          </w:p>
        </w:tc>
        <w:tc>
          <w:tcPr>
            <w:tcW w:w="5084" w:type="dxa"/>
            <w:tcBorders>
              <w:bottom w:val="double" w:sz="4" w:space="0" w:color="auto"/>
            </w:tcBorders>
          </w:tcPr>
          <w:p w14:paraId="7C9F1092" w14:textId="6A47C262" w:rsidR="000677BD" w:rsidRPr="00B013B5" w:rsidRDefault="000677BD" w:rsidP="000677BD">
            <w:pPr>
              <w:jc w:val="both"/>
              <w:rPr>
                <w:rFonts w:cstheme="minorHAnsi"/>
              </w:rPr>
            </w:pPr>
            <w:r>
              <w:t xml:space="preserve">En el ámbito de la </w:t>
            </w:r>
            <w:r w:rsidRPr="00B013B5">
              <w:rPr>
                <w:rFonts w:cstheme="minorHAnsi"/>
              </w:rPr>
              <w:t xml:space="preserve">Administración Electrónica las medidas </w:t>
            </w:r>
            <w:r w:rsidR="00191754" w:rsidRPr="00B013B5">
              <w:rPr>
                <w:rFonts w:cstheme="minorHAnsi"/>
              </w:rPr>
              <w:t>implantadas son</w:t>
            </w:r>
            <w:r w:rsidRPr="00B013B5">
              <w:rPr>
                <w:rFonts w:cstheme="minorHAnsi"/>
              </w:rPr>
              <w:t xml:space="preserve"> las previstas en el Real Decreto 3/2010, de 8 de enero, por el que se regula el Esquema Nacional de Seguridad en el ámbito de la Administración Electrónica.  </w:t>
            </w:r>
          </w:p>
          <w:p w14:paraId="7D4BB2D0" w14:textId="77777777" w:rsidR="000677BD" w:rsidRPr="00513CC4" w:rsidRDefault="000677BD" w:rsidP="000677BD">
            <w:pPr>
              <w:jc w:val="both"/>
            </w:pPr>
            <w:r>
              <w:t xml:space="preserve">Otros ámbitos: </w:t>
            </w:r>
            <w:r w:rsidRPr="00513CC4">
              <w:t xml:space="preserve">Medidas de seguridad para garantizar la confidencialidad, integridad y disponibilidad de los datos: </w:t>
            </w:r>
          </w:p>
          <w:p w14:paraId="5C17C67A" w14:textId="77777777" w:rsidR="000677BD" w:rsidRPr="00513CC4" w:rsidRDefault="000677BD" w:rsidP="000677BD">
            <w:pPr>
              <w:jc w:val="both"/>
            </w:pPr>
            <w:r w:rsidRPr="00513CC4">
              <w:t>Control de acceso.</w:t>
            </w:r>
          </w:p>
          <w:p w14:paraId="17262C56" w14:textId="77777777" w:rsidR="000677BD" w:rsidRPr="00513CC4" w:rsidRDefault="000677BD" w:rsidP="000677BD">
            <w:pPr>
              <w:jc w:val="both"/>
            </w:pPr>
            <w:r w:rsidRPr="00513CC4">
              <w:t>Identificación, autenticación.</w:t>
            </w:r>
          </w:p>
          <w:p w14:paraId="2E7F95F1" w14:textId="77777777" w:rsidR="000677BD" w:rsidRPr="00513CC4" w:rsidRDefault="000677BD" w:rsidP="000677BD">
            <w:pPr>
              <w:jc w:val="both"/>
            </w:pPr>
            <w:r w:rsidRPr="00513CC4">
              <w:t>Gestión de soportes.</w:t>
            </w:r>
          </w:p>
          <w:p w14:paraId="6FA808F4" w14:textId="77777777" w:rsidR="000677BD" w:rsidRPr="00513CC4" w:rsidRDefault="000677BD" w:rsidP="000677BD">
            <w:pPr>
              <w:jc w:val="both"/>
            </w:pPr>
            <w:r w:rsidRPr="00513CC4">
              <w:t>Gestión de incidencias y brechas de seguridad.</w:t>
            </w:r>
          </w:p>
          <w:p w14:paraId="1C6C60A5" w14:textId="77777777" w:rsidR="000677BD" w:rsidRPr="00513CC4" w:rsidRDefault="000677BD" w:rsidP="000677BD">
            <w:pPr>
              <w:jc w:val="both"/>
            </w:pPr>
            <w:r w:rsidRPr="00513CC4">
              <w:t>Funciones y obligaciones de usuarios.</w:t>
            </w:r>
          </w:p>
          <w:p w14:paraId="04C451EB" w14:textId="77777777" w:rsidR="000677BD" w:rsidRPr="00513CC4" w:rsidRDefault="000677BD" w:rsidP="000677BD">
            <w:pPr>
              <w:jc w:val="both"/>
            </w:pPr>
            <w:r w:rsidRPr="00513CC4">
              <w:t>Copias de seguridad.</w:t>
            </w:r>
          </w:p>
          <w:p w14:paraId="7A874BC8" w14:textId="77777777" w:rsidR="000677BD" w:rsidRPr="00513CC4" w:rsidRDefault="000677BD" w:rsidP="000677BD">
            <w:pPr>
              <w:jc w:val="both"/>
            </w:pPr>
            <w:r w:rsidRPr="00513CC4">
              <w:t>Seguridad en las telecomunicaciones.</w:t>
            </w:r>
          </w:p>
        </w:tc>
      </w:tr>
      <w:tr w:rsidR="000677BD" w:rsidRPr="00513CC4" w14:paraId="1FEA4D58" w14:textId="77777777" w:rsidTr="009C5E87">
        <w:tc>
          <w:tcPr>
            <w:tcW w:w="3390" w:type="dxa"/>
            <w:shd w:val="clear" w:color="auto" w:fill="C5E0B3" w:themeFill="accent6" w:themeFillTint="66"/>
          </w:tcPr>
          <w:p w14:paraId="639222EE" w14:textId="77777777" w:rsidR="000677BD" w:rsidRPr="00513CC4" w:rsidRDefault="000677BD" w:rsidP="000677BD">
            <w:pPr>
              <w:jc w:val="both"/>
            </w:pPr>
            <w:r w:rsidRPr="00513CC4">
              <w:t xml:space="preserve">ENTIDAD RESPONSABLE </w:t>
            </w:r>
          </w:p>
        </w:tc>
        <w:tc>
          <w:tcPr>
            <w:tcW w:w="5084" w:type="dxa"/>
            <w:shd w:val="clear" w:color="auto" w:fill="C5E0B3" w:themeFill="accent6" w:themeFillTint="66"/>
          </w:tcPr>
          <w:p w14:paraId="7852EA10" w14:textId="65CDB299" w:rsidR="000677BD" w:rsidRPr="00513CC4" w:rsidRDefault="00675E42" w:rsidP="000677BD">
            <w:pPr>
              <w:jc w:val="both"/>
            </w:pPr>
            <w:r>
              <w:t>JUNTA DEL MONTE LIMITACIONES DE LAS AMESCOAS</w:t>
            </w:r>
          </w:p>
        </w:tc>
      </w:tr>
    </w:tbl>
    <w:p w14:paraId="57BCC5D9" w14:textId="05CAFEE3" w:rsidR="009C5E87" w:rsidRDefault="009C5E87"/>
    <w:p w14:paraId="15EC6252" w14:textId="77777777" w:rsidR="00191754" w:rsidRDefault="00191754"/>
    <w:p w14:paraId="042720CC" w14:textId="77777777" w:rsidR="00191754" w:rsidRDefault="00191754"/>
    <w:p w14:paraId="6CDE8CBD" w14:textId="77777777" w:rsidR="00191754" w:rsidRDefault="00191754"/>
    <w:p w14:paraId="53B4913A" w14:textId="77777777" w:rsidR="00191754" w:rsidRDefault="00191754"/>
    <w:p w14:paraId="5B999415" w14:textId="77777777" w:rsidR="00191754" w:rsidRDefault="00191754"/>
    <w:p w14:paraId="0B5F3039" w14:textId="77777777" w:rsidR="00191754" w:rsidRDefault="00191754"/>
    <w:p w14:paraId="359AC54C" w14:textId="77777777" w:rsidR="00191754" w:rsidRDefault="00191754" w:rsidP="00191754"/>
    <w:tbl>
      <w:tblPr>
        <w:tblStyle w:val="Tablaconcuadrcula"/>
        <w:tblW w:w="85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7"/>
        <w:gridCol w:w="5103"/>
      </w:tblGrid>
      <w:tr w:rsidR="00191754" w:rsidRPr="00B05FF9" w14:paraId="291534E7" w14:textId="77777777" w:rsidTr="00C83DE7">
        <w:tc>
          <w:tcPr>
            <w:tcW w:w="3397" w:type="dxa"/>
            <w:shd w:val="clear" w:color="auto" w:fill="C5E0B3" w:themeFill="accent6" w:themeFillTint="66"/>
          </w:tcPr>
          <w:p w14:paraId="0D8FCC94" w14:textId="77777777" w:rsidR="00191754" w:rsidRPr="00B05FF9" w:rsidRDefault="00191754" w:rsidP="00C83DE7">
            <w:pPr>
              <w:jc w:val="both"/>
              <w:rPr>
                <w:b/>
              </w:rPr>
            </w:pPr>
            <w:bookmarkStart w:id="2" w:name="_Hlk5011648"/>
            <w:r w:rsidRPr="00B05FF9">
              <w:rPr>
                <w:b/>
              </w:rPr>
              <w:t>NOMBRE REGISTRO DE ACTIVIDAD</w:t>
            </w:r>
          </w:p>
        </w:tc>
        <w:tc>
          <w:tcPr>
            <w:tcW w:w="5103" w:type="dxa"/>
            <w:shd w:val="clear" w:color="auto" w:fill="C5E0B3" w:themeFill="accent6" w:themeFillTint="66"/>
          </w:tcPr>
          <w:p w14:paraId="60A806AE" w14:textId="77777777" w:rsidR="00191754" w:rsidRPr="00B05FF9" w:rsidRDefault="00191754" w:rsidP="00C83DE7">
            <w:pPr>
              <w:jc w:val="both"/>
              <w:rPr>
                <w:b/>
              </w:rPr>
            </w:pPr>
            <w:r>
              <w:rPr>
                <w:rFonts w:cs="Arial"/>
                <w:b/>
              </w:rPr>
              <w:t xml:space="preserve">TRAMITACIÓN ELECTRÓNICA </w:t>
            </w:r>
          </w:p>
        </w:tc>
      </w:tr>
      <w:tr w:rsidR="00191754" w:rsidRPr="00B05FF9" w14:paraId="7A4800CE" w14:textId="77777777" w:rsidTr="00C83DE7">
        <w:tc>
          <w:tcPr>
            <w:tcW w:w="3397" w:type="dxa"/>
          </w:tcPr>
          <w:p w14:paraId="2D9B46C7" w14:textId="77777777" w:rsidR="00191754" w:rsidRPr="00B05FF9" w:rsidRDefault="00191754" w:rsidP="00C83DE7">
            <w:pPr>
              <w:jc w:val="both"/>
            </w:pPr>
            <w:r w:rsidRPr="00B05FF9">
              <w:t xml:space="preserve">BASE JURÍDICA </w:t>
            </w:r>
          </w:p>
        </w:tc>
        <w:tc>
          <w:tcPr>
            <w:tcW w:w="5103" w:type="dxa"/>
          </w:tcPr>
          <w:p w14:paraId="38F7175C" w14:textId="77777777" w:rsidR="00191754" w:rsidRPr="00B05FF9" w:rsidRDefault="00191754" w:rsidP="00C83DE7">
            <w:pPr>
              <w:jc w:val="both"/>
            </w:pPr>
            <w:r w:rsidRPr="0001759B">
              <w:rPr>
                <w:rFonts w:cstheme="minorHAnsi"/>
                <w:shd w:val="clear" w:color="auto" w:fill="FFFFFF"/>
              </w:rPr>
              <w:t xml:space="preserve">ART. 6.1.c. RGPD:  Cumplimiento obligaciones sobre procedimiento administrativo previstas en la Ley 39/2015 y </w:t>
            </w:r>
            <w:r>
              <w:rPr>
                <w:rFonts w:cstheme="minorHAnsi"/>
                <w:shd w:val="clear" w:color="auto" w:fill="FFFFFF"/>
              </w:rPr>
              <w:t>sobre funcionamiento electrónico del sector público en la Ley 40/2015</w:t>
            </w:r>
          </w:p>
        </w:tc>
      </w:tr>
      <w:tr w:rsidR="00191754" w:rsidRPr="00B05FF9" w14:paraId="1D9531CE" w14:textId="77777777" w:rsidTr="00C83DE7">
        <w:tc>
          <w:tcPr>
            <w:tcW w:w="3397" w:type="dxa"/>
          </w:tcPr>
          <w:p w14:paraId="3753DD9E" w14:textId="77777777" w:rsidR="00191754" w:rsidRPr="00B05FF9" w:rsidRDefault="00191754" w:rsidP="00C83DE7">
            <w:pPr>
              <w:jc w:val="both"/>
            </w:pPr>
            <w:r w:rsidRPr="00B05FF9">
              <w:t>FINES DEL TRATAMIENTO</w:t>
            </w:r>
          </w:p>
        </w:tc>
        <w:tc>
          <w:tcPr>
            <w:tcW w:w="5103" w:type="dxa"/>
          </w:tcPr>
          <w:p w14:paraId="2769B6C3" w14:textId="77777777" w:rsidR="00191754" w:rsidRPr="00B05FF9" w:rsidRDefault="00191754" w:rsidP="00C83DE7">
            <w:pPr>
              <w:jc w:val="both"/>
              <w:rPr>
                <w:rFonts w:cs="Arial"/>
              </w:rPr>
            </w:pPr>
            <w:r w:rsidRPr="00B05FF9">
              <w:rPr>
                <w:rFonts w:cs="Arial"/>
              </w:rPr>
              <w:t>Facilitar la atención a los ciudadanos a través de la</w:t>
            </w:r>
            <w:r>
              <w:rPr>
                <w:rFonts w:cs="Arial"/>
              </w:rPr>
              <w:t xml:space="preserve"> sede electrónica e internet</w:t>
            </w:r>
            <w:r w:rsidRPr="00B05FF9">
              <w:rPr>
                <w:rFonts w:cs="Arial"/>
              </w:rPr>
              <w:t>:</w:t>
            </w:r>
            <w:r>
              <w:rPr>
                <w:rFonts w:cs="Arial"/>
              </w:rPr>
              <w:t xml:space="preserve"> tramitación electrónica,</w:t>
            </w:r>
            <w:r w:rsidRPr="00B05FF9">
              <w:rPr>
                <w:rFonts w:cs="Arial"/>
              </w:rPr>
              <w:t xml:space="preserve"> información, consultas, gestiones, ...</w:t>
            </w:r>
          </w:p>
        </w:tc>
      </w:tr>
      <w:tr w:rsidR="00191754" w:rsidRPr="00B05FF9" w14:paraId="6DE3AD49" w14:textId="77777777" w:rsidTr="00C83DE7">
        <w:tc>
          <w:tcPr>
            <w:tcW w:w="3397" w:type="dxa"/>
          </w:tcPr>
          <w:p w14:paraId="7FA472F0" w14:textId="77777777" w:rsidR="00191754" w:rsidRPr="00B05FF9" w:rsidRDefault="00191754" w:rsidP="00C83DE7">
            <w:pPr>
              <w:jc w:val="both"/>
            </w:pPr>
            <w:r w:rsidRPr="00B05FF9">
              <w:t>COLECTIVO</w:t>
            </w:r>
          </w:p>
        </w:tc>
        <w:tc>
          <w:tcPr>
            <w:tcW w:w="5103" w:type="dxa"/>
          </w:tcPr>
          <w:p w14:paraId="7101D20A" w14:textId="77777777" w:rsidR="00191754" w:rsidRPr="00B05FF9" w:rsidRDefault="00191754" w:rsidP="00C83DE7">
            <w:pPr>
              <w:jc w:val="both"/>
              <w:rPr>
                <w:rFonts w:cs="Arial"/>
              </w:rPr>
            </w:pPr>
            <w:r>
              <w:rPr>
                <w:rFonts w:cs="Arial"/>
              </w:rPr>
              <w:t xml:space="preserve">Personas usuarias de la administración electrónica.  </w:t>
            </w:r>
          </w:p>
        </w:tc>
      </w:tr>
      <w:tr w:rsidR="00191754" w:rsidRPr="00B05FF9" w14:paraId="48ADB32D" w14:textId="77777777" w:rsidTr="00C83DE7">
        <w:tc>
          <w:tcPr>
            <w:tcW w:w="3397" w:type="dxa"/>
          </w:tcPr>
          <w:p w14:paraId="527BB9D6" w14:textId="77777777" w:rsidR="00191754" w:rsidRPr="00B05FF9" w:rsidRDefault="00191754" w:rsidP="00C83DE7">
            <w:pPr>
              <w:jc w:val="both"/>
            </w:pPr>
            <w:r w:rsidRPr="00B05FF9">
              <w:t>CATEGORÍAS DE DATOS</w:t>
            </w:r>
          </w:p>
        </w:tc>
        <w:tc>
          <w:tcPr>
            <w:tcW w:w="5103" w:type="dxa"/>
          </w:tcPr>
          <w:p w14:paraId="6F952B5E" w14:textId="77777777" w:rsidR="00191754" w:rsidRPr="00B05FF9" w:rsidRDefault="00191754" w:rsidP="00C83DE7">
            <w:pPr>
              <w:jc w:val="both"/>
              <w:rPr>
                <w:rFonts w:cs="Arial"/>
              </w:rPr>
            </w:pPr>
            <w:r w:rsidRPr="00B05FF9">
              <w:rPr>
                <w:rFonts w:cs="Arial"/>
              </w:rPr>
              <w:t>Nombre y apellidos, dirección, DNI/NIF, teléfono</w:t>
            </w:r>
            <w:r>
              <w:rPr>
                <w:rFonts w:cs="Arial"/>
              </w:rPr>
              <w:t>, firma.</w:t>
            </w:r>
          </w:p>
        </w:tc>
      </w:tr>
      <w:tr w:rsidR="00191754" w:rsidRPr="00B05FF9" w14:paraId="2555D443" w14:textId="77777777" w:rsidTr="00C83DE7">
        <w:tc>
          <w:tcPr>
            <w:tcW w:w="3397" w:type="dxa"/>
          </w:tcPr>
          <w:p w14:paraId="4ABFB344" w14:textId="77777777" w:rsidR="00191754" w:rsidRPr="00B05FF9" w:rsidRDefault="00191754" w:rsidP="00C83DE7">
            <w:pPr>
              <w:jc w:val="both"/>
            </w:pPr>
            <w:r w:rsidRPr="00B05FF9">
              <w:t xml:space="preserve">CATEGORÍA DE DESTINATARIOS </w:t>
            </w:r>
          </w:p>
        </w:tc>
        <w:tc>
          <w:tcPr>
            <w:tcW w:w="5103" w:type="dxa"/>
          </w:tcPr>
          <w:p w14:paraId="374D2373" w14:textId="207E6ACB" w:rsidR="00191754" w:rsidRPr="00B05FF9" w:rsidRDefault="00191754" w:rsidP="00C83DE7">
            <w:pPr>
              <w:jc w:val="both"/>
            </w:pPr>
            <w:r>
              <w:rPr>
                <w:rFonts w:cs="Arial"/>
              </w:rPr>
              <w:t xml:space="preserve">No están previstas cesiones, pero podrán </w:t>
            </w:r>
            <w:r>
              <w:rPr>
                <w:rFonts w:cstheme="minorHAnsi"/>
              </w:rPr>
              <w:t>ser destinatarias</w:t>
            </w:r>
            <w:r w:rsidRPr="00D01F5D">
              <w:rPr>
                <w:rFonts w:cstheme="minorHAnsi"/>
              </w:rPr>
              <w:t xml:space="preserve"> </w:t>
            </w:r>
            <w:r>
              <w:rPr>
                <w:rFonts w:cstheme="minorHAnsi"/>
              </w:rPr>
              <w:t xml:space="preserve">las entidades, empresas o personas </w:t>
            </w:r>
            <w:r w:rsidRPr="00D01F5D">
              <w:rPr>
                <w:rFonts w:cstheme="minorHAnsi"/>
              </w:rPr>
              <w:t>con l</w:t>
            </w:r>
            <w:r>
              <w:rPr>
                <w:rFonts w:cstheme="minorHAnsi"/>
              </w:rPr>
              <w:t>a</w:t>
            </w:r>
            <w:r w:rsidRPr="00D01F5D">
              <w:rPr>
                <w:rFonts w:cstheme="minorHAnsi"/>
              </w:rPr>
              <w:t xml:space="preserve">s que </w:t>
            </w:r>
            <w:r>
              <w:rPr>
                <w:rFonts w:cstheme="minorHAnsi"/>
              </w:rPr>
              <w:t xml:space="preserve">la </w:t>
            </w:r>
            <w:r w:rsidRPr="00191754">
              <w:rPr>
                <w:rStyle w:val="Textoennegrita"/>
                <w:b w:val="0"/>
                <w:bCs w:val="0"/>
              </w:rPr>
              <w:t xml:space="preserve">Junta </w:t>
            </w:r>
            <w:r w:rsidRPr="00191754">
              <w:rPr>
                <w:rStyle w:val="Textoennegrita"/>
                <w:rFonts w:cstheme="minorHAnsi"/>
                <w:b w:val="0"/>
                <w:bCs w:val="0"/>
              </w:rPr>
              <w:t>contrate</w:t>
            </w:r>
            <w:r w:rsidRPr="00D01F5D">
              <w:rPr>
                <w:rFonts w:cstheme="minorHAnsi"/>
              </w:rPr>
              <w:t xml:space="preserve"> algún servicio que implique el tratamiento de datos. En estos casos el acceso se realizará con base en un contrato que incluirá todas las garantías de conformidad con lo dispuesto en el art. 28 del Reglamento General de Protección de Datos.</w:t>
            </w:r>
          </w:p>
        </w:tc>
      </w:tr>
      <w:tr w:rsidR="00191754" w:rsidRPr="00B05FF9" w14:paraId="77579F5D" w14:textId="77777777" w:rsidTr="00C83DE7">
        <w:tc>
          <w:tcPr>
            <w:tcW w:w="3397" w:type="dxa"/>
          </w:tcPr>
          <w:p w14:paraId="68BCCDE0" w14:textId="77777777" w:rsidR="00191754" w:rsidRPr="00B05FF9" w:rsidRDefault="00191754" w:rsidP="00C83DE7">
            <w:pPr>
              <w:jc w:val="both"/>
            </w:pPr>
            <w:r w:rsidRPr="00B05FF9">
              <w:t xml:space="preserve">TRANSFERENCIAS INTERNACIONALES </w:t>
            </w:r>
          </w:p>
        </w:tc>
        <w:tc>
          <w:tcPr>
            <w:tcW w:w="5103" w:type="dxa"/>
          </w:tcPr>
          <w:p w14:paraId="2E330BC7" w14:textId="77777777" w:rsidR="00191754" w:rsidRPr="00B05FF9" w:rsidRDefault="00191754" w:rsidP="00C83DE7">
            <w:pPr>
              <w:jc w:val="both"/>
            </w:pPr>
            <w:r w:rsidRPr="00B05FF9">
              <w:t>No existen</w:t>
            </w:r>
            <w:r>
              <w:t>.</w:t>
            </w:r>
          </w:p>
        </w:tc>
      </w:tr>
      <w:tr w:rsidR="00191754" w:rsidRPr="00B05FF9" w14:paraId="47D1D360" w14:textId="77777777" w:rsidTr="00C83DE7">
        <w:tc>
          <w:tcPr>
            <w:tcW w:w="3397" w:type="dxa"/>
          </w:tcPr>
          <w:p w14:paraId="7789BD53" w14:textId="77777777" w:rsidR="00191754" w:rsidRPr="00B05FF9" w:rsidRDefault="00191754" w:rsidP="00C83DE7">
            <w:pPr>
              <w:jc w:val="both"/>
            </w:pPr>
            <w:r w:rsidRPr="00B05FF9">
              <w:t xml:space="preserve">PLAZO SUPRESIÓN </w:t>
            </w:r>
          </w:p>
        </w:tc>
        <w:tc>
          <w:tcPr>
            <w:tcW w:w="5103" w:type="dxa"/>
          </w:tcPr>
          <w:p w14:paraId="7A3113CF" w14:textId="77777777" w:rsidR="00191754" w:rsidRPr="00B05FF9" w:rsidRDefault="00191754" w:rsidP="00C83DE7">
            <w:pPr>
              <w:jc w:val="both"/>
            </w:pPr>
            <w:r>
              <w:t>Se conservan mientras se mantenga la finalidad y de acuerdo con la normativa de aplicación (Ley Foral de Archivos y Documentos y Orden Foral 51/2016, de 14 de junio, de la Consejera de Cultura, Deporte y Juventud, por la que se aprueban instrucciones para la evaluación y eliminación de documentos de las Entidades Locales)</w:t>
            </w:r>
          </w:p>
        </w:tc>
      </w:tr>
      <w:tr w:rsidR="00191754" w:rsidRPr="00B05FF9" w14:paraId="06BB3730" w14:textId="77777777" w:rsidTr="00C83DE7">
        <w:tc>
          <w:tcPr>
            <w:tcW w:w="3397" w:type="dxa"/>
            <w:tcBorders>
              <w:bottom w:val="double" w:sz="4" w:space="0" w:color="auto"/>
            </w:tcBorders>
          </w:tcPr>
          <w:p w14:paraId="57A6E85C" w14:textId="77777777" w:rsidR="00191754" w:rsidRPr="00B05FF9" w:rsidRDefault="00191754" w:rsidP="00C83DE7">
            <w:pPr>
              <w:jc w:val="both"/>
            </w:pPr>
            <w:r w:rsidRPr="00B05FF9">
              <w:t xml:space="preserve">MEDIDAS DE SEGURIDAD </w:t>
            </w:r>
          </w:p>
        </w:tc>
        <w:tc>
          <w:tcPr>
            <w:tcW w:w="5103" w:type="dxa"/>
            <w:tcBorders>
              <w:bottom w:val="double" w:sz="4" w:space="0" w:color="auto"/>
            </w:tcBorders>
          </w:tcPr>
          <w:p w14:paraId="392CED23" w14:textId="77777777" w:rsidR="00191754" w:rsidRDefault="00191754" w:rsidP="00C83DE7">
            <w:pPr>
              <w:jc w:val="both"/>
              <w:rPr>
                <w:rFonts w:cstheme="minorHAnsi"/>
              </w:rPr>
            </w:pPr>
            <w:r>
              <w:t xml:space="preserve">En el ámbito de la </w:t>
            </w:r>
            <w:r>
              <w:rPr>
                <w:rFonts w:cstheme="minorHAnsi"/>
              </w:rPr>
              <w:t xml:space="preserve">Administración Electrónica las medidas implantadas son las previstas en el Real Decreto 3/2010, de 8 de enero, por el que se regula el Esquema Nacional de Seguridad en el ámbito de la Administración Electrónica.  </w:t>
            </w:r>
          </w:p>
          <w:p w14:paraId="0B9217C8" w14:textId="77777777" w:rsidR="00191754" w:rsidRDefault="00191754" w:rsidP="00C83DE7">
            <w:pPr>
              <w:jc w:val="both"/>
            </w:pPr>
            <w:r>
              <w:t xml:space="preserve">Otros ámbitos: Medidas de seguridad para garantizar la confidencialidad, integridad y disponibilidad de los datos: </w:t>
            </w:r>
          </w:p>
          <w:p w14:paraId="7EA712BE" w14:textId="77777777" w:rsidR="00191754" w:rsidRDefault="00191754" w:rsidP="00C83DE7">
            <w:pPr>
              <w:jc w:val="both"/>
            </w:pPr>
            <w:r>
              <w:t>Control de acceso.</w:t>
            </w:r>
          </w:p>
          <w:p w14:paraId="6A8700FA" w14:textId="77777777" w:rsidR="00191754" w:rsidRDefault="00191754" w:rsidP="00C83DE7">
            <w:pPr>
              <w:jc w:val="both"/>
            </w:pPr>
            <w:r>
              <w:t>Identificación y autenticación.</w:t>
            </w:r>
          </w:p>
          <w:p w14:paraId="583D5DB2" w14:textId="77777777" w:rsidR="00191754" w:rsidRDefault="00191754" w:rsidP="00C83DE7">
            <w:pPr>
              <w:jc w:val="both"/>
            </w:pPr>
            <w:r>
              <w:t>Gestión de soportes.</w:t>
            </w:r>
          </w:p>
          <w:p w14:paraId="45405E90" w14:textId="77777777" w:rsidR="00191754" w:rsidRDefault="00191754" w:rsidP="00C83DE7">
            <w:pPr>
              <w:jc w:val="both"/>
            </w:pPr>
            <w:r>
              <w:t>Gestión de incidencias y brechas de seguridad.</w:t>
            </w:r>
          </w:p>
          <w:p w14:paraId="51789F8A" w14:textId="77777777" w:rsidR="00191754" w:rsidRDefault="00191754" w:rsidP="00C83DE7">
            <w:pPr>
              <w:jc w:val="both"/>
            </w:pPr>
            <w:r>
              <w:t xml:space="preserve">Funciones y obligaciones de las personas usuarias </w:t>
            </w:r>
          </w:p>
          <w:p w14:paraId="1B8D5A2F" w14:textId="77777777" w:rsidR="00191754" w:rsidRDefault="00191754" w:rsidP="00C83DE7">
            <w:pPr>
              <w:jc w:val="both"/>
            </w:pPr>
            <w:r>
              <w:t>Copias de seguridad.</w:t>
            </w:r>
          </w:p>
          <w:p w14:paraId="18C989E1" w14:textId="77777777" w:rsidR="00191754" w:rsidRPr="00513CC4" w:rsidRDefault="00191754" w:rsidP="00C83DE7">
            <w:pPr>
              <w:jc w:val="both"/>
            </w:pPr>
            <w:r>
              <w:t xml:space="preserve">Seguridad en las telecomunicaciones. </w:t>
            </w:r>
          </w:p>
        </w:tc>
      </w:tr>
      <w:tr w:rsidR="00191754" w:rsidRPr="00B05FF9" w14:paraId="398E4788" w14:textId="77777777" w:rsidTr="00C83DE7">
        <w:tc>
          <w:tcPr>
            <w:tcW w:w="3397" w:type="dxa"/>
            <w:shd w:val="clear" w:color="auto" w:fill="C5E0B3" w:themeFill="accent6" w:themeFillTint="66"/>
          </w:tcPr>
          <w:p w14:paraId="5740D3A0" w14:textId="77777777" w:rsidR="00191754" w:rsidRPr="000B3D5E" w:rsidRDefault="00191754" w:rsidP="00C83DE7">
            <w:pPr>
              <w:jc w:val="both"/>
              <w:rPr>
                <w:b/>
                <w:bCs/>
              </w:rPr>
            </w:pPr>
            <w:r w:rsidRPr="000B3D5E">
              <w:rPr>
                <w:b/>
                <w:bCs/>
              </w:rPr>
              <w:t xml:space="preserve">ENTIDAD RESPONSABLE </w:t>
            </w:r>
          </w:p>
        </w:tc>
        <w:tc>
          <w:tcPr>
            <w:tcW w:w="5103" w:type="dxa"/>
            <w:shd w:val="clear" w:color="auto" w:fill="C5E0B3" w:themeFill="accent6" w:themeFillTint="66"/>
          </w:tcPr>
          <w:p w14:paraId="6D037AE3" w14:textId="1A39177A" w:rsidR="00191754" w:rsidRPr="000B3D5E" w:rsidRDefault="00191754" w:rsidP="00C83DE7">
            <w:pPr>
              <w:jc w:val="both"/>
              <w:rPr>
                <w:b/>
                <w:bCs/>
              </w:rPr>
            </w:pPr>
            <w:r>
              <w:t>JUNTA DEL MONTE LIMITACIONES DE LAS AMESCOAS</w:t>
            </w:r>
          </w:p>
        </w:tc>
      </w:tr>
      <w:bookmarkEnd w:id="2"/>
    </w:tbl>
    <w:p w14:paraId="57A0FA0B" w14:textId="2DD2CF15" w:rsidR="009C5E87" w:rsidRDefault="009C5E87">
      <w:r>
        <w:br w:type="page"/>
      </w:r>
    </w:p>
    <w:p w14:paraId="14DC3A9D" w14:textId="1BC2C8B5" w:rsidR="00F01F13" w:rsidRPr="00513CC4" w:rsidRDefault="00F01F13"/>
    <w:tbl>
      <w:tblPr>
        <w:tblStyle w:val="Tablaconcuadrcula"/>
        <w:tblW w:w="85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28" w:type="dxa"/>
          <w:bottom w:w="28" w:type="dxa"/>
        </w:tblCellMar>
        <w:tblLook w:val="04A0" w:firstRow="1" w:lastRow="0" w:firstColumn="1" w:lastColumn="0" w:noHBand="0" w:noVBand="1"/>
      </w:tblPr>
      <w:tblGrid>
        <w:gridCol w:w="3397"/>
        <w:gridCol w:w="5103"/>
      </w:tblGrid>
      <w:tr w:rsidR="00C61C14" w:rsidRPr="00642565" w14:paraId="1072ED1C" w14:textId="77777777" w:rsidTr="004575DC">
        <w:tc>
          <w:tcPr>
            <w:tcW w:w="3397" w:type="dxa"/>
            <w:shd w:val="clear" w:color="auto" w:fill="C5E0B3" w:themeFill="accent6" w:themeFillTint="66"/>
          </w:tcPr>
          <w:p w14:paraId="52D6D898" w14:textId="4C3E4A51" w:rsidR="00C61C14" w:rsidRPr="00642565" w:rsidRDefault="00226495" w:rsidP="002A6F66">
            <w:pPr>
              <w:jc w:val="both"/>
              <w:rPr>
                <w:b/>
              </w:rPr>
            </w:pPr>
            <w:bookmarkStart w:id="3" w:name="_Hlk527390873"/>
            <w:r>
              <w:rPr>
                <w:b/>
              </w:rPr>
              <w:t>ACTIVIDAD  DE TRATAMIENTO</w:t>
            </w:r>
          </w:p>
        </w:tc>
        <w:tc>
          <w:tcPr>
            <w:tcW w:w="5103" w:type="dxa"/>
            <w:shd w:val="clear" w:color="auto" w:fill="C5E0B3" w:themeFill="accent6" w:themeFillTint="66"/>
          </w:tcPr>
          <w:p w14:paraId="17401504" w14:textId="77777777" w:rsidR="00C61C14" w:rsidRPr="001D5A58" w:rsidRDefault="00C61C14" w:rsidP="002A6F66">
            <w:pPr>
              <w:jc w:val="both"/>
              <w:rPr>
                <w:b/>
              </w:rPr>
            </w:pPr>
            <w:r>
              <w:rPr>
                <w:rFonts w:ascii="Calibri" w:hAnsi="Calibri" w:cs="Arial"/>
                <w:b/>
              </w:rPr>
              <w:t xml:space="preserve">TRANSPARENCIA: ACCESO A LA INFORMACIÓN PÚBLICA </w:t>
            </w:r>
          </w:p>
        </w:tc>
      </w:tr>
      <w:tr w:rsidR="00C61C14" w:rsidRPr="00642565" w14:paraId="07BA0EF3" w14:textId="77777777" w:rsidTr="004575DC">
        <w:tc>
          <w:tcPr>
            <w:tcW w:w="3397" w:type="dxa"/>
          </w:tcPr>
          <w:p w14:paraId="23FEF68F" w14:textId="77777777" w:rsidR="00C61C14" w:rsidRPr="00642565" w:rsidRDefault="00C61C14" w:rsidP="002A6F66">
            <w:pPr>
              <w:jc w:val="both"/>
            </w:pPr>
            <w:r w:rsidRPr="00642565">
              <w:t xml:space="preserve">BASE JURÍDICA </w:t>
            </w:r>
          </w:p>
        </w:tc>
        <w:tc>
          <w:tcPr>
            <w:tcW w:w="5103" w:type="dxa"/>
          </w:tcPr>
          <w:p w14:paraId="5BB1CFA4" w14:textId="77777777" w:rsidR="003D0213" w:rsidRDefault="00C61C14" w:rsidP="003D0213">
            <w:pPr>
              <w:pStyle w:val="NormalWeb"/>
              <w:spacing w:before="0" w:beforeAutospacing="0" w:after="0" w:afterAutospacing="0"/>
              <w:jc w:val="both"/>
              <w:rPr>
                <w:rFonts w:asciiTheme="minorHAnsi" w:hAnsiTheme="minorHAnsi" w:cstheme="minorHAnsi"/>
                <w:sz w:val="22"/>
                <w:szCs w:val="22"/>
              </w:rPr>
            </w:pPr>
            <w:r w:rsidRPr="00C61C14">
              <w:rPr>
                <w:rFonts w:asciiTheme="minorHAnsi" w:hAnsiTheme="minorHAnsi" w:cstheme="minorHAnsi"/>
                <w:sz w:val="22"/>
                <w:szCs w:val="22"/>
              </w:rPr>
              <w:t>RGPD: 6.1.c) Tratamiento necesario para el cumplimiento de una obligación legal aplicable al responsable del tratamiento.</w:t>
            </w:r>
          </w:p>
          <w:p w14:paraId="11305F05" w14:textId="4F77B2B3" w:rsidR="00C61C14" w:rsidRPr="00C61C14" w:rsidRDefault="00C61C14" w:rsidP="003D0213">
            <w:pPr>
              <w:pStyle w:val="NormalWeb"/>
              <w:spacing w:before="0" w:beforeAutospacing="0" w:after="0" w:afterAutospacing="0"/>
              <w:jc w:val="both"/>
              <w:rPr>
                <w:rFonts w:asciiTheme="minorHAnsi" w:hAnsiTheme="minorHAnsi" w:cstheme="minorHAnsi"/>
                <w:sz w:val="22"/>
                <w:szCs w:val="22"/>
              </w:rPr>
            </w:pPr>
            <w:r w:rsidRPr="00C61C14">
              <w:rPr>
                <w:rFonts w:asciiTheme="minorHAnsi" w:hAnsiTheme="minorHAnsi" w:cstheme="minorHAnsi"/>
                <w:sz w:val="22"/>
                <w:szCs w:val="22"/>
              </w:rPr>
              <w:t>Ley Foral 5/2018 de 17 de mayo, de Transparencia, Acceso a la Información Pública y Buen Gobierno</w:t>
            </w:r>
            <w:r w:rsidR="003D0213">
              <w:rPr>
                <w:rFonts w:asciiTheme="minorHAnsi" w:hAnsiTheme="minorHAnsi" w:cstheme="minorHAnsi"/>
                <w:sz w:val="22"/>
                <w:szCs w:val="22"/>
              </w:rPr>
              <w:t>.</w:t>
            </w:r>
          </w:p>
        </w:tc>
      </w:tr>
      <w:tr w:rsidR="00C61C14" w:rsidRPr="00642565" w14:paraId="061DB5C7" w14:textId="77777777" w:rsidTr="004575DC">
        <w:tc>
          <w:tcPr>
            <w:tcW w:w="3397" w:type="dxa"/>
          </w:tcPr>
          <w:p w14:paraId="07DC2260" w14:textId="77777777" w:rsidR="00C61C14" w:rsidRPr="00642565" w:rsidRDefault="00C61C14" w:rsidP="002A6F66">
            <w:pPr>
              <w:jc w:val="both"/>
            </w:pPr>
            <w:r w:rsidRPr="00642565">
              <w:t>FINES DEL TRATAMIENTO</w:t>
            </w:r>
          </w:p>
        </w:tc>
        <w:tc>
          <w:tcPr>
            <w:tcW w:w="5103" w:type="dxa"/>
          </w:tcPr>
          <w:p w14:paraId="231F62CA" w14:textId="77777777" w:rsidR="00C61C14" w:rsidRPr="00C61C14" w:rsidRDefault="00C61C14" w:rsidP="002A6F66">
            <w:pPr>
              <w:jc w:val="both"/>
              <w:rPr>
                <w:rFonts w:cstheme="minorHAnsi"/>
              </w:rPr>
            </w:pPr>
            <w:r w:rsidRPr="00C61C14">
              <w:rPr>
                <w:rFonts w:cstheme="minorHAnsi"/>
              </w:rPr>
              <w:t>Registrar y tramitar las peticiones de acceso a la información realizadas por los ciudadanos al amparo de la Ley 19/2013, de 9 de diciembre, de transparencia, acceso a la información y buen gobierno.</w:t>
            </w:r>
          </w:p>
        </w:tc>
      </w:tr>
      <w:tr w:rsidR="00C61C14" w:rsidRPr="00642565" w14:paraId="6BBAF862" w14:textId="77777777" w:rsidTr="004575DC">
        <w:tc>
          <w:tcPr>
            <w:tcW w:w="3397" w:type="dxa"/>
          </w:tcPr>
          <w:p w14:paraId="3CD35754" w14:textId="77777777" w:rsidR="00C61C14" w:rsidRPr="00642565" w:rsidRDefault="00C61C14" w:rsidP="002A6F66">
            <w:pPr>
              <w:jc w:val="both"/>
            </w:pPr>
            <w:r w:rsidRPr="00642565">
              <w:t>COLECTIVO</w:t>
            </w:r>
          </w:p>
        </w:tc>
        <w:tc>
          <w:tcPr>
            <w:tcW w:w="5103" w:type="dxa"/>
          </w:tcPr>
          <w:p w14:paraId="12CA08A9" w14:textId="3E0F5AFD" w:rsidR="00C61C14" w:rsidRPr="00642565" w:rsidRDefault="00C61C14" w:rsidP="002A6F66">
            <w:pPr>
              <w:jc w:val="both"/>
            </w:pPr>
            <w:r>
              <w:t>Solicitantes de información pública</w:t>
            </w:r>
            <w:r w:rsidR="003D0213">
              <w:t>.</w:t>
            </w:r>
          </w:p>
        </w:tc>
      </w:tr>
      <w:tr w:rsidR="00C61C14" w:rsidRPr="00642565" w14:paraId="741DC7A6" w14:textId="77777777" w:rsidTr="004575DC">
        <w:tc>
          <w:tcPr>
            <w:tcW w:w="3397" w:type="dxa"/>
          </w:tcPr>
          <w:p w14:paraId="7ED7C241" w14:textId="77777777" w:rsidR="00C61C14" w:rsidRPr="00642565" w:rsidRDefault="00C61C14" w:rsidP="002A6F66">
            <w:pPr>
              <w:jc w:val="both"/>
            </w:pPr>
            <w:r w:rsidRPr="00642565">
              <w:t>CATEGORÍAS DE DATOS</w:t>
            </w:r>
          </w:p>
        </w:tc>
        <w:tc>
          <w:tcPr>
            <w:tcW w:w="5103" w:type="dxa"/>
          </w:tcPr>
          <w:p w14:paraId="36444527" w14:textId="6E226D34" w:rsidR="00C61C14" w:rsidRPr="00642565" w:rsidRDefault="00C61C14" w:rsidP="002A6F66">
            <w:pPr>
              <w:jc w:val="both"/>
              <w:rPr>
                <w:rFonts w:ascii="Calibri" w:hAnsi="Calibri" w:cs="Arial"/>
              </w:rPr>
            </w:pPr>
            <w:r w:rsidRPr="00642565">
              <w:rPr>
                <w:rFonts w:ascii="Calibri" w:hAnsi="Calibri" w:cs="Arial"/>
              </w:rPr>
              <w:t>Nombre y apellidos, DNI/NIF, dirección, dirección electrónica, firma</w:t>
            </w:r>
            <w:r w:rsidR="003D0213">
              <w:rPr>
                <w:rFonts w:ascii="Calibri" w:hAnsi="Calibri" w:cs="Arial"/>
              </w:rPr>
              <w:t>.</w:t>
            </w:r>
            <w:r w:rsidRPr="00642565">
              <w:rPr>
                <w:rFonts w:ascii="Calibri" w:hAnsi="Calibri" w:cs="Arial"/>
              </w:rPr>
              <w:t xml:space="preserve"> </w:t>
            </w:r>
          </w:p>
        </w:tc>
      </w:tr>
      <w:tr w:rsidR="00C61C14" w:rsidRPr="00642565" w14:paraId="7A3D0735" w14:textId="77777777" w:rsidTr="004575DC">
        <w:tc>
          <w:tcPr>
            <w:tcW w:w="3397" w:type="dxa"/>
          </w:tcPr>
          <w:p w14:paraId="35812D62" w14:textId="77777777" w:rsidR="00C61C14" w:rsidRPr="00642565" w:rsidRDefault="00C61C14" w:rsidP="002A6F66">
            <w:pPr>
              <w:jc w:val="both"/>
            </w:pPr>
            <w:r w:rsidRPr="00642565">
              <w:t xml:space="preserve">CATEGORÍA DE DESTINATARIOS </w:t>
            </w:r>
          </w:p>
        </w:tc>
        <w:tc>
          <w:tcPr>
            <w:tcW w:w="5103" w:type="dxa"/>
          </w:tcPr>
          <w:p w14:paraId="37B6C8AB" w14:textId="39C4672A" w:rsidR="00C61C14" w:rsidRPr="00642565" w:rsidRDefault="00C61C14" w:rsidP="002A6F66">
            <w:pPr>
              <w:jc w:val="both"/>
            </w:pPr>
            <w:r>
              <w:rPr>
                <w:rFonts w:ascii="Calibri" w:hAnsi="Calibri" w:cs="Arial"/>
              </w:rPr>
              <w:t>Consejo de transparencia de Navarra</w:t>
            </w:r>
            <w:r w:rsidR="003D0213">
              <w:rPr>
                <w:rFonts w:ascii="Calibri" w:hAnsi="Calibri" w:cs="Arial"/>
              </w:rPr>
              <w:t>.</w:t>
            </w:r>
          </w:p>
        </w:tc>
      </w:tr>
      <w:tr w:rsidR="00C61C14" w:rsidRPr="00642565" w14:paraId="68401CE3" w14:textId="77777777" w:rsidTr="004575DC">
        <w:tc>
          <w:tcPr>
            <w:tcW w:w="3397" w:type="dxa"/>
          </w:tcPr>
          <w:p w14:paraId="124A7A36" w14:textId="77777777" w:rsidR="00C61C14" w:rsidRPr="00642565" w:rsidRDefault="00C61C14" w:rsidP="002A6F66">
            <w:pPr>
              <w:jc w:val="both"/>
            </w:pPr>
            <w:r w:rsidRPr="00642565">
              <w:t xml:space="preserve">TRANSFERENCIAS INTERNACIONALES </w:t>
            </w:r>
          </w:p>
        </w:tc>
        <w:tc>
          <w:tcPr>
            <w:tcW w:w="5103" w:type="dxa"/>
          </w:tcPr>
          <w:p w14:paraId="4E3F2A21" w14:textId="3EB69917" w:rsidR="00C61C14" w:rsidRPr="00642565" w:rsidRDefault="00C61C14" w:rsidP="002A6F66">
            <w:pPr>
              <w:jc w:val="both"/>
            </w:pPr>
            <w:r w:rsidRPr="00642565">
              <w:t>No existen</w:t>
            </w:r>
            <w:r w:rsidR="003D0213">
              <w:t>.</w:t>
            </w:r>
          </w:p>
        </w:tc>
      </w:tr>
      <w:tr w:rsidR="00C61C14" w:rsidRPr="00642565" w14:paraId="56E219A5" w14:textId="77777777" w:rsidTr="004575DC">
        <w:tc>
          <w:tcPr>
            <w:tcW w:w="3397" w:type="dxa"/>
          </w:tcPr>
          <w:p w14:paraId="7EA115B1" w14:textId="77777777" w:rsidR="00C61C14" w:rsidRPr="00642565" w:rsidRDefault="00C61C14" w:rsidP="002A6F66">
            <w:pPr>
              <w:jc w:val="both"/>
            </w:pPr>
            <w:r w:rsidRPr="00642565">
              <w:t xml:space="preserve">PLAZO SUPRESIÓN </w:t>
            </w:r>
          </w:p>
        </w:tc>
        <w:tc>
          <w:tcPr>
            <w:tcW w:w="5103" w:type="dxa"/>
          </w:tcPr>
          <w:p w14:paraId="04CA105B" w14:textId="7E1BD13B" w:rsidR="00C61C14" w:rsidRPr="00642565" w:rsidRDefault="00C61C14" w:rsidP="002A6F66">
            <w:pPr>
              <w:jc w:val="both"/>
            </w:pPr>
            <w:r w:rsidRPr="00642565">
              <w:t>Se conservan de acuerdo con la normativa de aplicación (Orden Foral 51/2016, de 14 de junio, de la Consejera de Cultura, Deporte y Juventud, por la que se aprueban instrucciones para la evaluación y eliminación de documentos de las Entidades Locales</w:t>
            </w:r>
            <w:r w:rsidR="003D0213">
              <w:t>.</w:t>
            </w:r>
            <w:r w:rsidRPr="00642565">
              <w:t xml:space="preserve"> </w:t>
            </w:r>
          </w:p>
        </w:tc>
      </w:tr>
      <w:tr w:rsidR="00C61C14" w:rsidRPr="00642565" w14:paraId="23D156FA" w14:textId="77777777" w:rsidTr="004575DC">
        <w:tc>
          <w:tcPr>
            <w:tcW w:w="3397" w:type="dxa"/>
            <w:tcBorders>
              <w:bottom w:val="double" w:sz="4" w:space="0" w:color="auto"/>
            </w:tcBorders>
          </w:tcPr>
          <w:p w14:paraId="3AFEBDB0" w14:textId="77777777" w:rsidR="00C61C14" w:rsidRPr="00642565" w:rsidRDefault="00C61C14" w:rsidP="002A6F66">
            <w:pPr>
              <w:jc w:val="both"/>
            </w:pPr>
            <w:r w:rsidRPr="00642565">
              <w:t xml:space="preserve">MEDIDAS DE SEGURIDAD </w:t>
            </w:r>
          </w:p>
        </w:tc>
        <w:tc>
          <w:tcPr>
            <w:tcW w:w="5103" w:type="dxa"/>
            <w:tcBorders>
              <w:bottom w:val="double" w:sz="4" w:space="0" w:color="auto"/>
            </w:tcBorders>
          </w:tcPr>
          <w:p w14:paraId="59BFCE3F" w14:textId="77777777" w:rsidR="00C61C14" w:rsidRPr="00642565" w:rsidRDefault="00C61C14" w:rsidP="002A6F66">
            <w:pPr>
              <w:jc w:val="both"/>
            </w:pPr>
            <w:r w:rsidRPr="00642565">
              <w:t xml:space="preserve">Medidas de seguridad para garantizar la confidencialidad, integridad y disponibilidad de los datos: </w:t>
            </w:r>
          </w:p>
          <w:p w14:paraId="2E582167" w14:textId="77777777" w:rsidR="00C61C14" w:rsidRPr="00642565" w:rsidRDefault="00C61C14" w:rsidP="002A6F66">
            <w:pPr>
              <w:jc w:val="both"/>
            </w:pPr>
            <w:r w:rsidRPr="00642565">
              <w:t>Control de acceso.</w:t>
            </w:r>
          </w:p>
          <w:p w14:paraId="06063015" w14:textId="77777777" w:rsidR="00C61C14" w:rsidRPr="00642565" w:rsidRDefault="00C61C14" w:rsidP="002A6F66">
            <w:pPr>
              <w:jc w:val="both"/>
            </w:pPr>
            <w:r w:rsidRPr="00642565">
              <w:t>Identificación, autenticación.</w:t>
            </w:r>
          </w:p>
          <w:p w14:paraId="366F49EE" w14:textId="77777777" w:rsidR="00C61C14" w:rsidRPr="00642565" w:rsidRDefault="00C61C14" w:rsidP="002A6F66">
            <w:pPr>
              <w:jc w:val="both"/>
            </w:pPr>
            <w:r w:rsidRPr="00642565">
              <w:t>Gestión de soportes.</w:t>
            </w:r>
          </w:p>
          <w:p w14:paraId="6674010E" w14:textId="77777777" w:rsidR="00C61C14" w:rsidRPr="00642565" w:rsidRDefault="00C61C14" w:rsidP="002A6F66">
            <w:pPr>
              <w:jc w:val="both"/>
            </w:pPr>
            <w:r w:rsidRPr="00642565">
              <w:t>Gestión de incidencias y brechas de seguridad.</w:t>
            </w:r>
          </w:p>
          <w:p w14:paraId="0B596EE0" w14:textId="77777777" w:rsidR="00C61C14" w:rsidRPr="00642565" w:rsidRDefault="00C61C14" w:rsidP="002A6F66">
            <w:pPr>
              <w:jc w:val="both"/>
            </w:pPr>
            <w:r w:rsidRPr="00642565">
              <w:t>Funciones y obligaciones de usuarios.</w:t>
            </w:r>
          </w:p>
          <w:p w14:paraId="00FF335D" w14:textId="77777777" w:rsidR="00C61C14" w:rsidRPr="00642565" w:rsidRDefault="00C61C14" w:rsidP="002A6F66">
            <w:pPr>
              <w:jc w:val="both"/>
            </w:pPr>
            <w:r w:rsidRPr="00642565">
              <w:t>Copias de seguridad.</w:t>
            </w:r>
          </w:p>
          <w:p w14:paraId="59621BCC" w14:textId="77777777" w:rsidR="00C61C14" w:rsidRPr="004734E9" w:rsidRDefault="00C61C14" w:rsidP="002A6F66">
            <w:pPr>
              <w:jc w:val="both"/>
              <w:rPr>
                <w:rFonts w:cstheme="minorHAnsi"/>
              </w:rPr>
            </w:pPr>
            <w:r w:rsidRPr="00642565">
              <w:t>Seguridad en las telecomunicaciones.</w:t>
            </w:r>
          </w:p>
        </w:tc>
      </w:tr>
      <w:tr w:rsidR="00C61C14" w:rsidRPr="00642565" w14:paraId="332CAF74" w14:textId="77777777" w:rsidTr="004575DC">
        <w:tc>
          <w:tcPr>
            <w:tcW w:w="3397" w:type="dxa"/>
            <w:shd w:val="clear" w:color="auto" w:fill="C5E0B3" w:themeFill="accent6" w:themeFillTint="66"/>
          </w:tcPr>
          <w:p w14:paraId="3102690C" w14:textId="77777777" w:rsidR="00C61C14" w:rsidRPr="00642565" w:rsidRDefault="00C61C14" w:rsidP="002A6F66">
            <w:pPr>
              <w:jc w:val="both"/>
            </w:pPr>
            <w:r w:rsidRPr="00642565">
              <w:t xml:space="preserve">ENTIDAD RESPONSABLE </w:t>
            </w:r>
          </w:p>
        </w:tc>
        <w:tc>
          <w:tcPr>
            <w:tcW w:w="5103" w:type="dxa"/>
            <w:shd w:val="clear" w:color="auto" w:fill="C5E0B3" w:themeFill="accent6" w:themeFillTint="66"/>
          </w:tcPr>
          <w:p w14:paraId="4484BBFD" w14:textId="3628963F" w:rsidR="00C61C14" w:rsidRPr="00642565" w:rsidRDefault="00675E42" w:rsidP="002A6F66">
            <w:pPr>
              <w:jc w:val="both"/>
            </w:pPr>
            <w:r>
              <w:t>JUNTA DEL MONTE LIMITACIONES DE LAS AMESCOAS</w:t>
            </w:r>
          </w:p>
        </w:tc>
      </w:tr>
    </w:tbl>
    <w:p w14:paraId="5453C71C" w14:textId="0AD3412D" w:rsidR="009C5E87" w:rsidRDefault="009C5E87" w:rsidP="00C61C14">
      <w:pPr>
        <w:jc w:val="both"/>
      </w:pPr>
    </w:p>
    <w:p w14:paraId="65782381" w14:textId="4CF73DA3" w:rsidR="009C5E87" w:rsidRDefault="009C5E87"/>
    <w:bookmarkEnd w:id="3"/>
    <w:sectPr w:rsidR="009C5E87" w:rsidSect="00263C89">
      <w:pgSz w:w="11906" w:h="16838"/>
      <w:pgMar w:top="1418" w:right="1701" w:bottom="1418" w:left="1701" w:header="425"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6D3A" w14:textId="77777777" w:rsidR="00D907AB" w:rsidRDefault="00D907AB" w:rsidP="00490A62">
      <w:pPr>
        <w:spacing w:after="0" w:line="240" w:lineRule="auto"/>
      </w:pPr>
      <w:r>
        <w:separator/>
      </w:r>
    </w:p>
  </w:endnote>
  <w:endnote w:type="continuationSeparator" w:id="0">
    <w:p w14:paraId="60306BF6" w14:textId="77777777" w:rsidR="00D907AB" w:rsidRDefault="00D907AB" w:rsidP="0049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1B38" w14:textId="77777777" w:rsidR="00D907AB" w:rsidRDefault="00D907AB" w:rsidP="00490A62">
    <w:pPr>
      <w:pStyle w:val="Piedepgina"/>
      <w:pBdr>
        <w:top w:val="single" w:sz="18" w:space="1" w:color="385623" w:themeColor="accent6" w:themeShade="80"/>
      </w:pBdr>
    </w:pPr>
    <w:r>
      <w:t xml:space="preserve">                                     </w:t>
    </w:r>
  </w:p>
  <w:p w14:paraId="22B025BF" w14:textId="77777777" w:rsidR="00D907AB" w:rsidRDefault="00D907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E98F" w14:textId="77777777" w:rsidR="00D907AB" w:rsidRDefault="00D907AB" w:rsidP="00490A62">
      <w:pPr>
        <w:spacing w:after="0" w:line="240" w:lineRule="auto"/>
      </w:pPr>
      <w:r>
        <w:separator/>
      </w:r>
    </w:p>
  </w:footnote>
  <w:footnote w:type="continuationSeparator" w:id="0">
    <w:p w14:paraId="43B1135F" w14:textId="77777777" w:rsidR="00D907AB" w:rsidRDefault="00D907AB" w:rsidP="00490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7BB"/>
    <w:multiLevelType w:val="hybridMultilevel"/>
    <w:tmpl w:val="1A767B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BF071E"/>
    <w:multiLevelType w:val="multilevel"/>
    <w:tmpl w:val="7BA2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86F50"/>
    <w:multiLevelType w:val="hybridMultilevel"/>
    <w:tmpl w:val="5BAC6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8008D5"/>
    <w:multiLevelType w:val="hybridMultilevel"/>
    <w:tmpl w:val="FD4E524C"/>
    <w:lvl w:ilvl="0" w:tplc="20AE2844">
      <w:numFmt w:val="bullet"/>
      <w:lvlText w:val="-"/>
      <w:lvlJc w:val="left"/>
      <w:pPr>
        <w:tabs>
          <w:tab w:val="num" w:pos="720"/>
        </w:tabs>
        <w:ind w:left="720" w:hanging="360"/>
      </w:pPr>
      <w:rPr>
        <w:rFonts w:ascii="Calibri" w:eastAsia="Times New Roman"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07B73"/>
    <w:multiLevelType w:val="hybridMultilevel"/>
    <w:tmpl w:val="6818CA1C"/>
    <w:lvl w:ilvl="0" w:tplc="20AE2844">
      <w:numFmt w:val="bullet"/>
      <w:lvlText w:val="-"/>
      <w:lvlJc w:val="left"/>
      <w:pPr>
        <w:tabs>
          <w:tab w:val="num" w:pos="720"/>
        </w:tabs>
        <w:ind w:left="720" w:hanging="360"/>
      </w:pPr>
      <w:rPr>
        <w:rFonts w:ascii="Calibri" w:eastAsia="Times New Roman"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832B59"/>
    <w:multiLevelType w:val="hybridMultilevel"/>
    <w:tmpl w:val="33DA7CFC"/>
    <w:lvl w:ilvl="0" w:tplc="C4F68FB6">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BB021C"/>
    <w:multiLevelType w:val="hybridMultilevel"/>
    <w:tmpl w:val="224046D8"/>
    <w:lvl w:ilvl="0" w:tplc="20AE2844">
      <w:numFmt w:val="bullet"/>
      <w:lvlText w:val="-"/>
      <w:lvlJc w:val="left"/>
      <w:pPr>
        <w:tabs>
          <w:tab w:val="num" w:pos="720"/>
        </w:tabs>
        <w:ind w:left="720" w:hanging="360"/>
      </w:pPr>
      <w:rPr>
        <w:rFonts w:ascii="Calibri" w:eastAsia="Times New Roman"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E6"/>
    <w:rsid w:val="00012B20"/>
    <w:rsid w:val="0001759B"/>
    <w:rsid w:val="00017D3D"/>
    <w:rsid w:val="000211CD"/>
    <w:rsid w:val="0004784F"/>
    <w:rsid w:val="00063EE8"/>
    <w:rsid w:val="000677BD"/>
    <w:rsid w:val="00071177"/>
    <w:rsid w:val="00080459"/>
    <w:rsid w:val="000D0078"/>
    <w:rsid w:val="000E328C"/>
    <w:rsid w:val="000E7E5F"/>
    <w:rsid w:val="000F2EEB"/>
    <w:rsid w:val="000F7582"/>
    <w:rsid w:val="00100E29"/>
    <w:rsid w:val="001011D8"/>
    <w:rsid w:val="00115629"/>
    <w:rsid w:val="00152533"/>
    <w:rsid w:val="0016040F"/>
    <w:rsid w:val="001626FC"/>
    <w:rsid w:val="001778A9"/>
    <w:rsid w:val="00191754"/>
    <w:rsid w:val="001A2D49"/>
    <w:rsid w:val="001A4789"/>
    <w:rsid w:val="001B45DC"/>
    <w:rsid w:val="001B68EB"/>
    <w:rsid w:val="001C160B"/>
    <w:rsid w:val="001C1CAE"/>
    <w:rsid w:val="001C6EDB"/>
    <w:rsid w:val="001C7FE7"/>
    <w:rsid w:val="001D6F97"/>
    <w:rsid w:val="001E09CC"/>
    <w:rsid w:val="001E38E6"/>
    <w:rsid w:val="001F3605"/>
    <w:rsid w:val="00221073"/>
    <w:rsid w:val="00223F6B"/>
    <w:rsid w:val="00226495"/>
    <w:rsid w:val="0024037A"/>
    <w:rsid w:val="00252677"/>
    <w:rsid w:val="00263C89"/>
    <w:rsid w:val="00265B11"/>
    <w:rsid w:val="00273F7E"/>
    <w:rsid w:val="002A6F66"/>
    <w:rsid w:val="002F4F77"/>
    <w:rsid w:val="003100A1"/>
    <w:rsid w:val="00310822"/>
    <w:rsid w:val="00312D2B"/>
    <w:rsid w:val="00340CBB"/>
    <w:rsid w:val="00345489"/>
    <w:rsid w:val="0035452B"/>
    <w:rsid w:val="003548BA"/>
    <w:rsid w:val="003675FD"/>
    <w:rsid w:val="003717DB"/>
    <w:rsid w:val="00373B6E"/>
    <w:rsid w:val="00380464"/>
    <w:rsid w:val="003B50C4"/>
    <w:rsid w:val="003D0213"/>
    <w:rsid w:val="003D3B24"/>
    <w:rsid w:val="003E04A3"/>
    <w:rsid w:val="00407BB3"/>
    <w:rsid w:val="00415ADB"/>
    <w:rsid w:val="0042372C"/>
    <w:rsid w:val="00436FB9"/>
    <w:rsid w:val="004403E2"/>
    <w:rsid w:val="004415D6"/>
    <w:rsid w:val="004575DC"/>
    <w:rsid w:val="0047668F"/>
    <w:rsid w:val="00490A62"/>
    <w:rsid w:val="004C0BD9"/>
    <w:rsid w:val="004F33A2"/>
    <w:rsid w:val="004F7988"/>
    <w:rsid w:val="00513CC4"/>
    <w:rsid w:val="00530C23"/>
    <w:rsid w:val="0055203B"/>
    <w:rsid w:val="005653D3"/>
    <w:rsid w:val="00580863"/>
    <w:rsid w:val="005824E2"/>
    <w:rsid w:val="005A6D64"/>
    <w:rsid w:val="005C2EFB"/>
    <w:rsid w:val="00601C6B"/>
    <w:rsid w:val="006039A9"/>
    <w:rsid w:val="00615792"/>
    <w:rsid w:val="00647E69"/>
    <w:rsid w:val="00667755"/>
    <w:rsid w:val="006754F9"/>
    <w:rsid w:val="00675E42"/>
    <w:rsid w:val="00677455"/>
    <w:rsid w:val="00680CEA"/>
    <w:rsid w:val="00687AD8"/>
    <w:rsid w:val="00697968"/>
    <w:rsid w:val="006C160E"/>
    <w:rsid w:val="006E56A4"/>
    <w:rsid w:val="0070406C"/>
    <w:rsid w:val="007044D6"/>
    <w:rsid w:val="0072180F"/>
    <w:rsid w:val="007253B5"/>
    <w:rsid w:val="00745EE7"/>
    <w:rsid w:val="0075152E"/>
    <w:rsid w:val="00752354"/>
    <w:rsid w:val="007735FC"/>
    <w:rsid w:val="00776628"/>
    <w:rsid w:val="00793DBF"/>
    <w:rsid w:val="00797D40"/>
    <w:rsid w:val="007C1C06"/>
    <w:rsid w:val="007C388F"/>
    <w:rsid w:val="007D3DFC"/>
    <w:rsid w:val="007D4768"/>
    <w:rsid w:val="007D75CE"/>
    <w:rsid w:val="007E32D7"/>
    <w:rsid w:val="007F6DEA"/>
    <w:rsid w:val="00824CCB"/>
    <w:rsid w:val="0082781A"/>
    <w:rsid w:val="00835521"/>
    <w:rsid w:val="00847C82"/>
    <w:rsid w:val="008F3A8F"/>
    <w:rsid w:val="00934F58"/>
    <w:rsid w:val="00947491"/>
    <w:rsid w:val="00951AB8"/>
    <w:rsid w:val="00963D03"/>
    <w:rsid w:val="00965FED"/>
    <w:rsid w:val="00975AD8"/>
    <w:rsid w:val="0099247B"/>
    <w:rsid w:val="009A019D"/>
    <w:rsid w:val="009B22DF"/>
    <w:rsid w:val="009C5E87"/>
    <w:rsid w:val="009C6CEE"/>
    <w:rsid w:val="009C7E3C"/>
    <w:rsid w:val="009D49CA"/>
    <w:rsid w:val="009E1E98"/>
    <w:rsid w:val="00A01489"/>
    <w:rsid w:val="00A0190A"/>
    <w:rsid w:val="00A02D40"/>
    <w:rsid w:val="00A0545D"/>
    <w:rsid w:val="00A1144C"/>
    <w:rsid w:val="00A1201E"/>
    <w:rsid w:val="00A1677A"/>
    <w:rsid w:val="00A23730"/>
    <w:rsid w:val="00A24AFA"/>
    <w:rsid w:val="00A24CE0"/>
    <w:rsid w:val="00A32A2E"/>
    <w:rsid w:val="00A468E8"/>
    <w:rsid w:val="00A51D48"/>
    <w:rsid w:val="00A52E0D"/>
    <w:rsid w:val="00A60822"/>
    <w:rsid w:val="00A74A82"/>
    <w:rsid w:val="00A77859"/>
    <w:rsid w:val="00A9023D"/>
    <w:rsid w:val="00A91C7C"/>
    <w:rsid w:val="00A946CC"/>
    <w:rsid w:val="00AA1B96"/>
    <w:rsid w:val="00AC0F9E"/>
    <w:rsid w:val="00AC3F75"/>
    <w:rsid w:val="00AE7BDD"/>
    <w:rsid w:val="00AF06F6"/>
    <w:rsid w:val="00AF086E"/>
    <w:rsid w:val="00AF4034"/>
    <w:rsid w:val="00AF5D30"/>
    <w:rsid w:val="00B07CE5"/>
    <w:rsid w:val="00B11840"/>
    <w:rsid w:val="00B13CC1"/>
    <w:rsid w:val="00B157D4"/>
    <w:rsid w:val="00B23925"/>
    <w:rsid w:val="00B270E1"/>
    <w:rsid w:val="00B33D67"/>
    <w:rsid w:val="00B404B8"/>
    <w:rsid w:val="00B47BF4"/>
    <w:rsid w:val="00B62517"/>
    <w:rsid w:val="00B653FF"/>
    <w:rsid w:val="00B65572"/>
    <w:rsid w:val="00B6774E"/>
    <w:rsid w:val="00B97B58"/>
    <w:rsid w:val="00BA126B"/>
    <w:rsid w:val="00BA7B88"/>
    <w:rsid w:val="00BC5E1B"/>
    <w:rsid w:val="00BD195D"/>
    <w:rsid w:val="00BE1D1C"/>
    <w:rsid w:val="00BF19AC"/>
    <w:rsid w:val="00C3237E"/>
    <w:rsid w:val="00C46683"/>
    <w:rsid w:val="00C61883"/>
    <w:rsid w:val="00C61C14"/>
    <w:rsid w:val="00C80CA1"/>
    <w:rsid w:val="00C811A3"/>
    <w:rsid w:val="00CA4A14"/>
    <w:rsid w:val="00CA4D60"/>
    <w:rsid w:val="00CA74CF"/>
    <w:rsid w:val="00CB2DE3"/>
    <w:rsid w:val="00CC67D9"/>
    <w:rsid w:val="00CE1D26"/>
    <w:rsid w:val="00CE30FC"/>
    <w:rsid w:val="00CF3056"/>
    <w:rsid w:val="00CF4D83"/>
    <w:rsid w:val="00CF6098"/>
    <w:rsid w:val="00CF6BE8"/>
    <w:rsid w:val="00D0287E"/>
    <w:rsid w:val="00D06A00"/>
    <w:rsid w:val="00D17EE3"/>
    <w:rsid w:val="00D2474B"/>
    <w:rsid w:val="00D279F5"/>
    <w:rsid w:val="00D312C5"/>
    <w:rsid w:val="00D37ABE"/>
    <w:rsid w:val="00D42C4E"/>
    <w:rsid w:val="00D57F89"/>
    <w:rsid w:val="00D665A3"/>
    <w:rsid w:val="00D67613"/>
    <w:rsid w:val="00D82EF4"/>
    <w:rsid w:val="00D83CEE"/>
    <w:rsid w:val="00D86426"/>
    <w:rsid w:val="00D907AB"/>
    <w:rsid w:val="00D9211F"/>
    <w:rsid w:val="00DA7947"/>
    <w:rsid w:val="00DB0E3F"/>
    <w:rsid w:val="00DB51F5"/>
    <w:rsid w:val="00DC1CFC"/>
    <w:rsid w:val="00DD5EA5"/>
    <w:rsid w:val="00DE52C7"/>
    <w:rsid w:val="00DF0032"/>
    <w:rsid w:val="00E576F3"/>
    <w:rsid w:val="00E70453"/>
    <w:rsid w:val="00E85C3C"/>
    <w:rsid w:val="00EC3E23"/>
    <w:rsid w:val="00F013FE"/>
    <w:rsid w:val="00F01F13"/>
    <w:rsid w:val="00F22007"/>
    <w:rsid w:val="00F239B6"/>
    <w:rsid w:val="00F7231B"/>
    <w:rsid w:val="00F80177"/>
    <w:rsid w:val="00F901D6"/>
    <w:rsid w:val="00F92AAC"/>
    <w:rsid w:val="00F93653"/>
    <w:rsid w:val="00F9524F"/>
    <w:rsid w:val="00FA28BE"/>
    <w:rsid w:val="00FB4168"/>
    <w:rsid w:val="00FC3502"/>
    <w:rsid w:val="00FC7622"/>
    <w:rsid w:val="00FD40A1"/>
    <w:rsid w:val="00FE2730"/>
    <w:rsid w:val="00FF32A3"/>
    <w:rsid w:val="00FF6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C15B36"/>
  <w15:chartTrackingRefBased/>
  <w15:docId w15:val="{CE572B4A-4931-4099-B58F-B9E672C5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8E6"/>
    <w:pPr>
      <w:ind w:left="720"/>
      <w:contextualSpacing/>
    </w:pPr>
  </w:style>
  <w:style w:type="table" w:styleId="Tablaconcuadrcula">
    <w:name w:val="Table Grid"/>
    <w:basedOn w:val="Tablanormal"/>
    <w:uiPriority w:val="39"/>
    <w:rsid w:val="00B6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B1184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11840"/>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93653"/>
    <w:rPr>
      <w:color w:val="0000FF"/>
      <w:u w:val="single"/>
    </w:rPr>
  </w:style>
  <w:style w:type="paragraph" w:styleId="Sangra2detindependiente">
    <w:name w:val="Body Text Indent 2"/>
    <w:basedOn w:val="Normal"/>
    <w:link w:val="Sangra2detindependienteCar"/>
    <w:rsid w:val="00F93653"/>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F93653"/>
    <w:rPr>
      <w:rFonts w:ascii="Times New Roman" w:eastAsia="Times New Roman" w:hAnsi="Times New Roman" w:cs="Times New Roman"/>
      <w:sz w:val="24"/>
      <w:szCs w:val="24"/>
      <w:lang w:eastAsia="es-ES"/>
    </w:rPr>
  </w:style>
  <w:style w:type="paragraph" w:styleId="Sinespaciado">
    <w:name w:val="No Spacing"/>
    <w:uiPriority w:val="1"/>
    <w:qFormat/>
    <w:rsid w:val="00FC7622"/>
    <w:pPr>
      <w:spacing w:after="0" w:line="240" w:lineRule="auto"/>
    </w:pPr>
  </w:style>
  <w:style w:type="paragraph" w:styleId="NormalWeb">
    <w:name w:val="Normal (Web)"/>
    <w:basedOn w:val="Normal"/>
    <w:uiPriority w:val="99"/>
    <w:unhideWhenUsed/>
    <w:rsid w:val="008355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D86426"/>
    <w:rPr>
      <w:color w:val="605E5C"/>
      <w:shd w:val="clear" w:color="auto" w:fill="E1DFDD"/>
    </w:rPr>
  </w:style>
  <w:style w:type="character" w:customStyle="1" w:styleId="apple-converted-space">
    <w:name w:val="apple-converted-space"/>
    <w:basedOn w:val="Fuentedeprrafopredeter"/>
    <w:rsid w:val="00CA4D60"/>
  </w:style>
  <w:style w:type="character" w:styleId="Refdecomentario">
    <w:name w:val="annotation reference"/>
    <w:basedOn w:val="Fuentedeprrafopredeter"/>
    <w:uiPriority w:val="99"/>
    <w:semiHidden/>
    <w:unhideWhenUsed/>
    <w:rsid w:val="00CC67D9"/>
    <w:rPr>
      <w:sz w:val="16"/>
      <w:szCs w:val="16"/>
    </w:rPr>
  </w:style>
  <w:style w:type="paragraph" w:styleId="Textocomentario">
    <w:name w:val="annotation text"/>
    <w:basedOn w:val="Normal"/>
    <w:link w:val="TextocomentarioCar"/>
    <w:uiPriority w:val="99"/>
    <w:semiHidden/>
    <w:unhideWhenUsed/>
    <w:rsid w:val="00CC67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67D9"/>
    <w:rPr>
      <w:sz w:val="20"/>
      <w:szCs w:val="20"/>
    </w:rPr>
  </w:style>
  <w:style w:type="paragraph" w:styleId="Asuntodelcomentario">
    <w:name w:val="annotation subject"/>
    <w:basedOn w:val="Textocomentario"/>
    <w:next w:val="Textocomentario"/>
    <w:link w:val="AsuntodelcomentarioCar"/>
    <w:uiPriority w:val="99"/>
    <w:semiHidden/>
    <w:unhideWhenUsed/>
    <w:rsid w:val="00CC67D9"/>
    <w:rPr>
      <w:b/>
      <w:bCs/>
    </w:rPr>
  </w:style>
  <w:style w:type="character" w:customStyle="1" w:styleId="AsuntodelcomentarioCar">
    <w:name w:val="Asunto del comentario Car"/>
    <w:basedOn w:val="TextocomentarioCar"/>
    <w:link w:val="Asuntodelcomentario"/>
    <w:uiPriority w:val="99"/>
    <w:semiHidden/>
    <w:rsid w:val="00CC67D9"/>
    <w:rPr>
      <w:b/>
      <w:bCs/>
      <w:sz w:val="20"/>
      <w:szCs w:val="20"/>
    </w:rPr>
  </w:style>
  <w:style w:type="paragraph" w:styleId="Textodeglobo">
    <w:name w:val="Balloon Text"/>
    <w:basedOn w:val="Normal"/>
    <w:link w:val="TextodegloboCar"/>
    <w:uiPriority w:val="99"/>
    <w:semiHidden/>
    <w:unhideWhenUsed/>
    <w:rsid w:val="00CC67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7D9"/>
    <w:rPr>
      <w:rFonts w:ascii="Segoe UI" w:hAnsi="Segoe UI" w:cs="Segoe UI"/>
      <w:sz w:val="18"/>
      <w:szCs w:val="18"/>
    </w:rPr>
  </w:style>
  <w:style w:type="paragraph" w:styleId="Encabezado">
    <w:name w:val="header"/>
    <w:basedOn w:val="Normal"/>
    <w:link w:val="EncabezadoCar"/>
    <w:uiPriority w:val="99"/>
    <w:unhideWhenUsed/>
    <w:rsid w:val="00490A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0A62"/>
  </w:style>
  <w:style w:type="paragraph" w:styleId="Piedepgina">
    <w:name w:val="footer"/>
    <w:basedOn w:val="Normal"/>
    <w:link w:val="PiedepginaCar"/>
    <w:uiPriority w:val="99"/>
    <w:unhideWhenUsed/>
    <w:rsid w:val="00490A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0A62"/>
  </w:style>
  <w:style w:type="character" w:styleId="Textoennegrita">
    <w:name w:val="Strong"/>
    <w:basedOn w:val="Fuentedeprrafopredeter"/>
    <w:uiPriority w:val="22"/>
    <w:qFormat/>
    <w:rsid w:val="00191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0874">
      <w:bodyDiv w:val="1"/>
      <w:marLeft w:val="0"/>
      <w:marRight w:val="0"/>
      <w:marTop w:val="0"/>
      <w:marBottom w:val="0"/>
      <w:divBdr>
        <w:top w:val="none" w:sz="0" w:space="0" w:color="auto"/>
        <w:left w:val="none" w:sz="0" w:space="0" w:color="auto"/>
        <w:bottom w:val="none" w:sz="0" w:space="0" w:color="auto"/>
        <w:right w:val="none" w:sz="0" w:space="0" w:color="auto"/>
      </w:divBdr>
    </w:div>
    <w:div w:id="352730418">
      <w:bodyDiv w:val="1"/>
      <w:marLeft w:val="0"/>
      <w:marRight w:val="0"/>
      <w:marTop w:val="0"/>
      <w:marBottom w:val="0"/>
      <w:divBdr>
        <w:top w:val="none" w:sz="0" w:space="0" w:color="auto"/>
        <w:left w:val="none" w:sz="0" w:space="0" w:color="auto"/>
        <w:bottom w:val="none" w:sz="0" w:space="0" w:color="auto"/>
        <w:right w:val="none" w:sz="0" w:space="0" w:color="auto"/>
      </w:divBdr>
    </w:div>
    <w:div w:id="783966099">
      <w:bodyDiv w:val="1"/>
      <w:marLeft w:val="0"/>
      <w:marRight w:val="0"/>
      <w:marTop w:val="0"/>
      <w:marBottom w:val="0"/>
      <w:divBdr>
        <w:top w:val="none" w:sz="0" w:space="0" w:color="auto"/>
        <w:left w:val="none" w:sz="0" w:space="0" w:color="auto"/>
        <w:bottom w:val="none" w:sz="0" w:space="0" w:color="auto"/>
        <w:right w:val="none" w:sz="0" w:space="0" w:color="auto"/>
      </w:divBdr>
    </w:div>
    <w:div w:id="815532340">
      <w:bodyDiv w:val="1"/>
      <w:marLeft w:val="0"/>
      <w:marRight w:val="0"/>
      <w:marTop w:val="0"/>
      <w:marBottom w:val="0"/>
      <w:divBdr>
        <w:top w:val="none" w:sz="0" w:space="0" w:color="auto"/>
        <w:left w:val="none" w:sz="0" w:space="0" w:color="auto"/>
        <w:bottom w:val="none" w:sz="0" w:space="0" w:color="auto"/>
        <w:right w:val="none" w:sz="0" w:space="0" w:color="auto"/>
      </w:divBdr>
    </w:div>
    <w:div w:id="1884710048">
      <w:bodyDiv w:val="1"/>
      <w:marLeft w:val="0"/>
      <w:marRight w:val="0"/>
      <w:marTop w:val="0"/>
      <w:marBottom w:val="0"/>
      <w:divBdr>
        <w:top w:val="none" w:sz="0" w:space="0" w:color="auto"/>
        <w:left w:val="none" w:sz="0" w:space="0" w:color="auto"/>
        <w:bottom w:val="none" w:sz="0" w:space="0" w:color="auto"/>
        <w:right w:val="none" w:sz="0" w:space="0" w:color="auto"/>
      </w:divBdr>
    </w:div>
    <w:div w:id="1887182143">
      <w:bodyDiv w:val="1"/>
      <w:marLeft w:val="0"/>
      <w:marRight w:val="0"/>
      <w:marTop w:val="0"/>
      <w:marBottom w:val="0"/>
      <w:divBdr>
        <w:top w:val="none" w:sz="0" w:space="0" w:color="auto"/>
        <w:left w:val="none" w:sz="0" w:space="0" w:color="auto"/>
        <w:bottom w:val="none" w:sz="0" w:space="0" w:color="auto"/>
        <w:right w:val="none" w:sz="0" w:space="0" w:color="auto"/>
      </w:divBdr>
    </w:div>
    <w:div w:id="1991908006">
      <w:bodyDiv w:val="1"/>
      <w:marLeft w:val="0"/>
      <w:marRight w:val="0"/>
      <w:marTop w:val="0"/>
      <w:marBottom w:val="0"/>
      <w:divBdr>
        <w:top w:val="none" w:sz="0" w:space="0" w:color="auto"/>
        <w:left w:val="none" w:sz="0" w:space="0" w:color="auto"/>
        <w:bottom w:val="none" w:sz="0" w:space="0" w:color="auto"/>
        <w:right w:val="none" w:sz="0" w:space="0" w:color="auto"/>
      </w:divBdr>
    </w:div>
    <w:div w:id="2093548822">
      <w:bodyDiv w:val="1"/>
      <w:marLeft w:val="0"/>
      <w:marRight w:val="0"/>
      <w:marTop w:val="0"/>
      <w:marBottom w:val="0"/>
      <w:divBdr>
        <w:top w:val="none" w:sz="0" w:space="0" w:color="auto"/>
        <w:left w:val="none" w:sz="0" w:space="0" w:color="auto"/>
        <w:bottom w:val="none" w:sz="0" w:space="0" w:color="auto"/>
        <w:right w:val="none" w:sz="0" w:space="0" w:color="auto"/>
      </w:divBdr>
    </w:div>
    <w:div w:id="2101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limitaciones@amesco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D49B-60AC-453B-9090-5A5929A0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3869</Words>
  <Characters>21284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Sayas</dc:creator>
  <cp:keywords/>
  <dc:description/>
  <cp:lastModifiedBy>Ana Sayas</cp:lastModifiedBy>
  <cp:revision>29</cp:revision>
  <cp:lastPrinted>2019-12-20T09:24:00Z</cp:lastPrinted>
  <dcterms:created xsi:type="dcterms:W3CDTF">2019-08-06T08:31:00Z</dcterms:created>
  <dcterms:modified xsi:type="dcterms:W3CDTF">2021-11-26T08:26:00Z</dcterms:modified>
</cp:coreProperties>
</file>